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F90" w:rsidRPr="00C13F90" w:rsidRDefault="00C13F90" w:rsidP="00C13F90">
      <w:pPr>
        <w:spacing w:after="0" w:line="240" w:lineRule="auto"/>
        <w:rPr>
          <w:rFonts w:ascii="Times New Roman" w:hAnsi="Times New Roman" w:cs="Times New Roman"/>
          <w:sz w:val="24"/>
          <w:szCs w:val="24"/>
        </w:rPr>
      </w:pPr>
    </w:p>
    <w:p w:rsidR="002B443C" w:rsidRPr="008D0F47" w:rsidRDefault="008D0F47" w:rsidP="00C13F90">
      <w:pPr>
        <w:pStyle w:val="Header"/>
        <w:spacing w:after="0" w:line="360" w:lineRule="auto"/>
        <w:jc w:val="center"/>
        <w:rPr>
          <w:rFonts w:ascii="Times New Roman" w:hAnsi="Times New Roman"/>
          <w:b/>
          <w:sz w:val="40"/>
        </w:rPr>
      </w:pPr>
      <w:r>
        <w:rPr>
          <w:rFonts w:ascii="Times New Roman" w:hAnsi="Times New Roman"/>
          <w:b/>
          <w:sz w:val="40"/>
        </w:rPr>
        <w:t xml:space="preserve">Medical Education </w:t>
      </w:r>
      <w:r w:rsidR="006327FF">
        <w:rPr>
          <w:rFonts w:ascii="Times New Roman" w:hAnsi="Times New Roman"/>
          <w:b/>
          <w:sz w:val="40"/>
        </w:rPr>
        <w:t>Unit</w:t>
      </w:r>
    </w:p>
    <w:p w:rsidR="006C66BD" w:rsidRPr="006C66BD" w:rsidRDefault="006C66BD" w:rsidP="0011755F">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6C66BD">
        <w:rPr>
          <w:rFonts w:ascii="Times New Roman" w:eastAsia="Times New Roman" w:hAnsi="Times New Roman" w:cs="Times New Roman"/>
          <w:b/>
          <w:bCs/>
          <w:sz w:val="24"/>
          <w:szCs w:val="24"/>
          <w:lang w:eastAsia="en-GB"/>
        </w:rPr>
        <w:t>Report on Session on Patient Safety and Biohazard Safety</w:t>
      </w:r>
    </w:p>
    <w:p w:rsidR="000528AF" w:rsidRDefault="000528AF" w:rsidP="0011755F">
      <w:pPr>
        <w:spacing w:before="100" w:beforeAutospacing="1" w:after="100" w:afterAutospacing="1" w:line="240" w:lineRule="auto"/>
        <w:jc w:val="both"/>
        <w:rPr>
          <w:rFonts w:ascii="Times New Roman" w:eastAsia="Times New Roman" w:hAnsi="Times New Roman" w:cs="Times New Roman"/>
          <w:sz w:val="24"/>
          <w:szCs w:val="24"/>
          <w:lang w:eastAsia="en-GB"/>
        </w:rPr>
      </w:pPr>
    </w:p>
    <w:p w:rsidR="006C66BD" w:rsidRPr="0011755F" w:rsidRDefault="006C66BD" w:rsidP="0011755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55F">
        <w:rPr>
          <w:rFonts w:ascii="Times New Roman" w:eastAsia="Times New Roman" w:hAnsi="Times New Roman" w:cs="Times New Roman"/>
          <w:sz w:val="24"/>
          <w:szCs w:val="24"/>
          <w:lang w:eastAsia="en-GB"/>
        </w:rPr>
        <w:t xml:space="preserve">A session on </w:t>
      </w:r>
      <w:r w:rsidRPr="0011755F">
        <w:rPr>
          <w:rFonts w:ascii="Times New Roman" w:eastAsia="Times New Roman" w:hAnsi="Times New Roman" w:cs="Times New Roman"/>
          <w:bCs/>
          <w:sz w:val="24"/>
          <w:szCs w:val="24"/>
          <w:lang w:eastAsia="en-GB"/>
        </w:rPr>
        <w:t>“Patient Safety and Biohazard Safety”</w:t>
      </w:r>
      <w:r w:rsidRPr="0011755F">
        <w:rPr>
          <w:rFonts w:ascii="Times New Roman" w:eastAsia="Times New Roman" w:hAnsi="Times New Roman" w:cs="Times New Roman"/>
          <w:sz w:val="24"/>
          <w:szCs w:val="24"/>
          <w:lang w:eastAsia="en-GB"/>
        </w:rPr>
        <w:t xml:space="preserve"> was conducted </w:t>
      </w:r>
      <w:bookmarkStart w:id="0" w:name="_GoBack"/>
      <w:r w:rsidRPr="0011755F">
        <w:rPr>
          <w:rFonts w:ascii="Times New Roman" w:eastAsia="Times New Roman" w:hAnsi="Times New Roman" w:cs="Times New Roman"/>
          <w:sz w:val="24"/>
          <w:szCs w:val="24"/>
          <w:lang w:eastAsia="en-GB"/>
        </w:rPr>
        <w:t xml:space="preserve">for the </w:t>
      </w:r>
      <w:r w:rsidRPr="0011755F">
        <w:rPr>
          <w:rFonts w:ascii="Times New Roman" w:eastAsia="Times New Roman" w:hAnsi="Times New Roman" w:cs="Times New Roman"/>
          <w:bCs/>
          <w:sz w:val="24"/>
          <w:szCs w:val="24"/>
          <w:lang w:eastAsia="en-GB"/>
        </w:rPr>
        <w:t>First MBBS 2025 batch</w:t>
      </w:r>
      <w:r w:rsidRPr="0011755F">
        <w:rPr>
          <w:rFonts w:ascii="Times New Roman" w:eastAsia="Times New Roman" w:hAnsi="Times New Roman" w:cs="Times New Roman"/>
          <w:sz w:val="24"/>
          <w:szCs w:val="24"/>
          <w:lang w:eastAsia="en-GB"/>
        </w:rPr>
        <w:t xml:space="preserve"> </w:t>
      </w:r>
      <w:bookmarkEnd w:id="0"/>
      <w:r w:rsidRPr="0011755F">
        <w:rPr>
          <w:rFonts w:ascii="Times New Roman" w:eastAsia="Times New Roman" w:hAnsi="Times New Roman" w:cs="Times New Roman"/>
          <w:sz w:val="24"/>
          <w:szCs w:val="24"/>
          <w:lang w:eastAsia="en-GB"/>
        </w:rPr>
        <w:t xml:space="preserve">on </w:t>
      </w:r>
      <w:r w:rsidRPr="0011755F">
        <w:rPr>
          <w:rFonts w:ascii="Times New Roman" w:eastAsia="Times New Roman" w:hAnsi="Times New Roman" w:cs="Times New Roman"/>
          <w:bCs/>
          <w:sz w:val="24"/>
          <w:szCs w:val="24"/>
          <w:lang w:eastAsia="en-GB"/>
        </w:rPr>
        <w:t>30th October 2025</w:t>
      </w:r>
      <w:r w:rsidRPr="0011755F">
        <w:rPr>
          <w:rFonts w:ascii="Times New Roman" w:eastAsia="Times New Roman" w:hAnsi="Times New Roman" w:cs="Times New Roman"/>
          <w:sz w:val="24"/>
          <w:szCs w:val="24"/>
          <w:lang w:eastAsia="en-GB"/>
        </w:rPr>
        <w:t xml:space="preserve">, attended by </w:t>
      </w:r>
      <w:r w:rsidR="0011755F">
        <w:rPr>
          <w:rFonts w:ascii="Times New Roman" w:eastAsia="Times New Roman" w:hAnsi="Times New Roman" w:cs="Times New Roman"/>
          <w:bCs/>
          <w:sz w:val="24"/>
          <w:szCs w:val="24"/>
          <w:lang w:eastAsia="en-GB"/>
        </w:rPr>
        <w:t>152</w:t>
      </w:r>
      <w:r w:rsidRPr="0011755F">
        <w:rPr>
          <w:rFonts w:ascii="Times New Roman" w:eastAsia="Times New Roman" w:hAnsi="Times New Roman" w:cs="Times New Roman"/>
          <w:bCs/>
          <w:sz w:val="24"/>
          <w:szCs w:val="24"/>
          <w:lang w:eastAsia="en-GB"/>
        </w:rPr>
        <w:t xml:space="preserve"> students</w:t>
      </w:r>
      <w:r w:rsidRPr="0011755F">
        <w:rPr>
          <w:rFonts w:ascii="Times New Roman" w:eastAsia="Times New Roman" w:hAnsi="Times New Roman" w:cs="Times New Roman"/>
          <w:sz w:val="24"/>
          <w:szCs w:val="24"/>
          <w:lang w:eastAsia="en-GB"/>
        </w:rPr>
        <w:t xml:space="preserve">. The program was </w:t>
      </w:r>
      <w:r w:rsidRPr="0011755F">
        <w:rPr>
          <w:rFonts w:ascii="Times New Roman" w:eastAsia="Times New Roman" w:hAnsi="Times New Roman" w:cs="Times New Roman"/>
          <w:bCs/>
          <w:sz w:val="24"/>
          <w:szCs w:val="24"/>
          <w:lang w:eastAsia="en-GB"/>
        </w:rPr>
        <w:t>coordinated by the Medical Education Unit (MEU)</w:t>
      </w:r>
      <w:r w:rsidRPr="0011755F">
        <w:rPr>
          <w:rFonts w:ascii="Times New Roman" w:eastAsia="Times New Roman" w:hAnsi="Times New Roman" w:cs="Times New Roman"/>
          <w:sz w:val="24"/>
          <w:szCs w:val="24"/>
          <w:lang w:eastAsia="en-GB"/>
        </w:rPr>
        <w:t xml:space="preserve"> of the college and delivered by </w:t>
      </w:r>
      <w:proofErr w:type="spellStart"/>
      <w:r w:rsidRPr="0011755F">
        <w:rPr>
          <w:rFonts w:ascii="Times New Roman" w:eastAsia="Times New Roman" w:hAnsi="Times New Roman" w:cs="Times New Roman"/>
          <w:bCs/>
          <w:sz w:val="24"/>
          <w:szCs w:val="24"/>
          <w:lang w:eastAsia="en-GB"/>
        </w:rPr>
        <w:t>Dr.</w:t>
      </w:r>
      <w:proofErr w:type="spellEnd"/>
      <w:r w:rsidRPr="0011755F">
        <w:rPr>
          <w:rFonts w:ascii="Times New Roman" w:eastAsia="Times New Roman" w:hAnsi="Times New Roman" w:cs="Times New Roman"/>
          <w:bCs/>
          <w:sz w:val="24"/>
          <w:szCs w:val="24"/>
          <w:lang w:eastAsia="en-GB"/>
        </w:rPr>
        <w:t xml:space="preserve"> </w:t>
      </w:r>
      <w:proofErr w:type="spellStart"/>
      <w:r w:rsidRPr="0011755F">
        <w:rPr>
          <w:rFonts w:ascii="Times New Roman" w:eastAsia="Times New Roman" w:hAnsi="Times New Roman" w:cs="Times New Roman"/>
          <w:bCs/>
          <w:sz w:val="24"/>
          <w:szCs w:val="24"/>
          <w:lang w:eastAsia="en-GB"/>
        </w:rPr>
        <w:t>Rashmi</w:t>
      </w:r>
      <w:proofErr w:type="spellEnd"/>
      <w:r w:rsidRPr="0011755F">
        <w:rPr>
          <w:rFonts w:ascii="Times New Roman" w:eastAsia="Times New Roman" w:hAnsi="Times New Roman" w:cs="Times New Roman"/>
          <w:bCs/>
          <w:sz w:val="24"/>
          <w:szCs w:val="24"/>
          <w:lang w:eastAsia="en-GB"/>
        </w:rPr>
        <w:t xml:space="preserve"> </w:t>
      </w:r>
      <w:proofErr w:type="spellStart"/>
      <w:r w:rsidRPr="0011755F">
        <w:rPr>
          <w:rFonts w:ascii="Times New Roman" w:eastAsia="Times New Roman" w:hAnsi="Times New Roman" w:cs="Times New Roman"/>
          <w:bCs/>
          <w:sz w:val="24"/>
          <w:szCs w:val="24"/>
          <w:lang w:eastAsia="en-GB"/>
        </w:rPr>
        <w:t>Mahalle</w:t>
      </w:r>
      <w:proofErr w:type="spellEnd"/>
      <w:r w:rsidRPr="0011755F">
        <w:rPr>
          <w:rFonts w:ascii="Times New Roman" w:eastAsia="Times New Roman" w:hAnsi="Times New Roman" w:cs="Times New Roman"/>
          <w:bCs/>
          <w:sz w:val="24"/>
          <w:szCs w:val="24"/>
          <w:lang w:eastAsia="en-GB"/>
        </w:rPr>
        <w:t>, Associate Professor, Department of Microbiology</w:t>
      </w:r>
      <w:r w:rsidRPr="0011755F">
        <w:rPr>
          <w:rFonts w:ascii="Times New Roman" w:eastAsia="Times New Roman" w:hAnsi="Times New Roman" w:cs="Times New Roman"/>
          <w:sz w:val="24"/>
          <w:szCs w:val="24"/>
          <w:lang w:eastAsia="en-GB"/>
        </w:rPr>
        <w:t>.</w:t>
      </w:r>
    </w:p>
    <w:p w:rsidR="006C66BD" w:rsidRPr="006C66BD" w:rsidRDefault="006C66BD" w:rsidP="0011755F">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6C66BD">
        <w:rPr>
          <w:rFonts w:ascii="Times New Roman" w:eastAsia="Times New Roman" w:hAnsi="Times New Roman" w:cs="Times New Roman"/>
          <w:sz w:val="24"/>
          <w:szCs w:val="24"/>
          <w:lang w:eastAsia="en-GB"/>
        </w:rPr>
        <w:t>Dr.</w:t>
      </w:r>
      <w:proofErr w:type="spellEnd"/>
      <w:r w:rsidRPr="006C66BD">
        <w:rPr>
          <w:rFonts w:ascii="Times New Roman" w:eastAsia="Times New Roman" w:hAnsi="Times New Roman" w:cs="Times New Roman"/>
          <w:sz w:val="24"/>
          <w:szCs w:val="24"/>
          <w:lang w:eastAsia="en-GB"/>
        </w:rPr>
        <w:t xml:space="preserve"> </w:t>
      </w:r>
      <w:proofErr w:type="spellStart"/>
      <w:r w:rsidRPr="006C66BD">
        <w:rPr>
          <w:rFonts w:ascii="Times New Roman" w:eastAsia="Times New Roman" w:hAnsi="Times New Roman" w:cs="Times New Roman"/>
          <w:sz w:val="24"/>
          <w:szCs w:val="24"/>
          <w:lang w:eastAsia="en-GB"/>
        </w:rPr>
        <w:t>Mahalle</w:t>
      </w:r>
      <w:proofErr w:type="spellEnd"/>
      <w:r w:rsidRPr="006C66BD">
        <w:rPr>
          <w:rFonts w:ascii="Times New Roman" w:eastAsia="Times New Roman" w:hAnsi="Times New Roman" w:cs="Times New Roman"/>
          <w:sz w:val="24"/>
          <w:szCs w:val="24"/>
          <w:lang w:eastAsia="en-GB"/>
        </w:rPr>
        <w:t xml:space="preserve"> highlighted the importance of maintaining a safe healthcare environment for both patients and healthcare providers. She discussed key principles </w:t>
      </w:r>
      <w:r w:rsidRPr="0080712D">
        <w:rPr>
          <w:rFonts w:ascii="Times New Roman" w:eastAsia="Times New Roman" w:hAnsi="Times New Roman" w:cs="Times New Roman"/>
          <w:sz w:val="24"/>
          <w:szCs w:val="24"/>
          <w:lang w:eastAsia="en-GB"/>
        </w:rPr>
        <w:t xml:space="preserve">of </w:t>
      </w:r>
      <w:r w:rsidRPr="0080712D">
        <w:rPr>
          <w:rFonts w:ascii="Times New Roman" w:eastAsia="Times New Roman" w:hAnsi="Times New Roman" w:cs="Times New Roman"/>
          <w:bCs/>
          <w:sz w:val="24"/>
          <w:szCs w:val="24"/>
          <w:lang w:eastAsia="en-GB"/>
        </w:rPr>
        <w:t>patient safety</w:t>
      </w:r>
      <w:r w:rsidRPr="006C66BD">
        <w:rPr>
          <w:rFonts w:ascii="Times New Roman" w:eastAsia="Times New Roman" w:hAnsi="Times New Roman" w:cs="Times New Roman"/>
          <w:sz w:val="24"/>
          <w:szCs w:val="24"/>
          <w:lang w:eastAsia="en-GB"/>
        </w:rPr>
        <w:t xml:space="preserve">, including effective communication, infection prevention, and adherence to standard operating protocols. The concept of </w:t>
      </w:r>
      <w:r w:rsidRPr="0011755F">
        <w:rPr>
          <w:rFonts w:ascii="Times New Roman" w:eastAsia="Times New Roman" w:hAnsi="Times New Roman" w:cs="Times New Roman"/>
          <w:bCs/>
          <w:sz w:val="24"/>
          <w:szCs w:val="24"/>
          <w:lang w:eastAsia="en-GB"/>
        </w:rPr>
        <w:t>biohazard safety</w:t>
      </w:r>
      <w:r w:rsidRPr="006C66BD">
        <w:rPr>
          <w:rFonts w:ascii="Times New Roman" w:eastAsia="Times New Roman" w:hAnsi="Times New Roman" w:cs="Times New Roman"/>
          <w:sz w:val="24"/>
          <w:szCs w:val="24"/>
          <w:lang w:eastAsia="en-GB"/>
        </w:rPr>
        <w:t xml:space="preserve"> was explained in detail, covering proper handling, segregation, and disposal of biomedical waste, along with the use of appropriate protective equipment.</w:t>
      </w:r>
    </w:p>
    <w:p w:rsidR="006C66BD" w:rsidRPr="006C66BD" w:rsidRDefault="006C66BD" w:rsidP="0011755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C66BD">
        <w:rPr>
          <w:rFonts w:ascii="Times New Roman" w:eastAsia="Times New Roman" w:hAnsi="Times New Roman" w:cs="Times New Roman"/>
          <w:sz w:val="24"/>
          <w:szCs w:val="24"/>
          <w:lang w:eastAsia="en-GB"/>
        </w:rPr>
        <w:t>The session emphasized accountability, teamwork, and vigilance in clinical settings. Students gained valuable insights into safety practices essential for their future roles as responsible medical professionals. The session was well appreciated by all participants.</w:t>
      </w:r>
    </w:p>
    <w:sectPr w:rsidR="006C66BD" w:rsidRPr="006C66BD" w:rsidSect="0080712D">
      <w:pgSz w:w="11906" w:h="16838"/>
      <w:pgMar w:top="1440" w:right="851" w:bottom="79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20"/>
    <w:rsid w:val="000528AF"/>
    <w:rsid w:val="00105609"/>
    <w:rsid w:val="0011139C"/>
    <w:rsid w:val="0011755F"/>
    <w:rsid w:val="00260500"/>
    <w:rsid w:val="002B443C"/>
    <w:rsid w:val="00505A76"/>
    <w:rsid w:val="006327FF"/>
    <w:rsid w:val="006C66BD"/>
    <w:rsid w:val="0080712D"/>
    <w:rsid w:val="008765B5"/>
    <w:rsid w:val="008D0F47"/>
    <w:rsid w:val="00A94BBE"/>
    <w:rsid w:val="00B141F9"/>
    <w:rsid w:val="00C13F90"/>
    <w:rsid w:val="00CD3A20"/>
    <w:rsid w:val="00F60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F6D93-3D24-4F52-BD54-AE2BAC9D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4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443C"/>
    <w:rPr>
      <w:b/>
      <w:bCs/>
    </w:rPr>
  </w:style>
  <w:style w:type="character" w:styleId="Hyperlink">
    <w:name w:val="Hyperlink"/>
    <w:uiPriority w:val="99"/>
    <w:semiHidden/>
    <w:unhideWhenUsed/>
    <w:rsid w:val="008D0F47"/>
    <w:rPr>
      <w:color w:val="0000FF"/>
      <w:u w:val="single"/>
    </w:rPr>
  </w:style>
  <w:style w:type="paragraph" w:styleId="Header">
    <w:name w:val="header"/>
    <w:basedOn w:val="Normal"/>
    <w:link w:val="HeaderChar"/>
    <w:uiPriority w:val="99"/>
    <w:unhideWhenUsed/>
    <w:rsid w:val="008D0F47"/>
    <w:pPr>
      <w:tabs>
        <w:tab w:val="center" w:pos="4680"/>
        <w:tab w:val="right" w:pos="9360"/>
      </w:tabs>
      <w:spacing w:after="200" w:line="276" w:lineRule="auto"/>
    </w:pPr>
    <w:rPr>
      <w:rFonts w:ascii="Calibri" w:eastAsia="Times New Roman" w:hAnsi="Calibri" w:cs="Times New Roman"/>
      <w:lang w:val="en-US"/>
    </w:rPr>
  </w:style>
  <w:style w:type="character" w:customStyle="1" w:styleId="HeaderChar">
    <w:name w:val="Header Char"/>
    <w:basedOn w:val="DefaultParagraphFont"/>
    <w:link w:val="Header"/>
    <w:uiPriority w:val="99"/>
    <w:rsid w:val="008D0F47"/>
    <w:rPr>
      <w:rFonts w:ascii="Calibri" w:eastAsia="Times New Roman" w:hAnsi="Calibri" w:cs="Times New Roman"/>
      <w:lang w:val="en-US"/>
    </w:rPr>
  </w:style>
  <w:style w:type="table" w:styleId="TableGrid">
    <w:name w:val="Table Grid"/>
    <w:basedOn w:val="TableNormal"/>
    <w:uiPriority w:val="59"/>
    <w:rsid w:val="008D0F47"/>
    <w:pPr>
      <w:spacing w:after="0" w:line="240" w:lineRule="auto"/>
    </w:pPr>
    <w:rPr>
      <w:rFonts w:eastAsiaTheme="minorEastAsia"/>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0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9104">
      <w:bodyDiv w:val="1"/>
      <w:marLeft w:val="0"/>
      <w:marRight w:val="0"/>
      <w:marTop w:val="0"/>
      <w:marBottom w:val="0"/>
      <w:divBdr>
        <w:top w:val="none" w:sz="0" w:space="0" w:color="auto"/>
        <w:left w:val="none" w:sz="0" w:space="0" w:color="auto"/>
        <w:bottom w:val="none" w:sz="0" w:space="0" w:color="auto"/>
        <w:right w:val="none" w:sz="0" w:space="0" w:color="auto"/>
      </w:divBdr>
    </w:div>
    <w:div w:id="561334429">
      <w:bodyDiv w:val="1"/>
      <w:marLeft w:val="0"/>
      <w:marRight w:val="0"/>
      <w:marTop w:val="0"/>
      <w:marBottom w:val="0"/>
      <w:divBdr>
        <w:top w:val="none" w:sz="0" w:space="0" w:color="auto"/>
        <w:left w:val="none" w:sz="0" w:space="0" w:color="auto"/>
        <w:bottom w:val="none" w:sz="0" w:space="0" w:color="auto"/>
        <w:right w:val="none" w:sz="0" w:space="0" w:color="auto"/>
      </w:divBdr>
    </w:div>
    <w:div w:id="1054231037">
      <w:bodyDiv w:val="1"/>
      <w:marLeft w:val="0"/>
      <w:marRight w:val="0"/>
      <w:marTop w:val="0"/>
      <w:marBottom w:val="0"/>
      <w:divBdr>
        <w:top w:val="none" w:sz="0" w:space="0" w:color="auto"/>
        <w:left w:val="none" w:sz="0" w:space="0" w:color="auto"/>
        <w:bottom w:val="none" w:sz="0" w:space="0" w:color="auto"/>
        <w:right w:val="none" w:sz="0" w:space="0" w:color="auto"/>
      </w:divBdr>
    </w:div>
    <w:div w:id="14597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14</cp:revision>
  <cp:lastPrinted>2025-11-07T10:58:00Z</cp:lastPrinted>
  <dcterms:created xsi:type="dcterms:W3CDTF">2025-10-29T06:08:00Z</dcterms:created>
  <dcterms:modified xsi:type="dcterms:W3CDTF">2025-12-12T06:45:00Z</dcterms:modified>
</cp:coreProperties>
</file>