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89"/>
        <w:tblW w:w="10020" w:type="dxa"/>
        <w:tblBorders>
          <w:bottom w:val="single" w:sz="4" w:space="0" w:color="auto"/>
        </w:tblBorders>
        <w:tblLayout w:type="fixed"/>
        <w:tblLook w:val="04A0"/>
      </w:tblPr>
      <w:tblGrid>
        <w:gridCol w:w="1499"/>
        <w:gridCol w:w="8521"/>
      </w:tblGrid>
      <w:tr w:rsidR="00BB2FED" w:rsidRPr="00C129B6" w:rsidTr="002B7CEC">
        <w:trPr>
          <w:trHeight w:val="1302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FED" w:rsidRPr="00C129B6" w:rsidRDefault="00BB2FED" w:rsidP="002B7C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29B6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>
                  <wp:extent cx="876300" cy="876300"/>
                  <wp:effectExtent l="19050" t="0" r="0" b="0"/>
                  <wp:docPr id="1" name="Picture 3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FED" w:rsidRPr="00C129B6" w:rsidRDefault="00BB2FED" w:rsidP="002B7CE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C129B6">
              <w:rPr>
                <w:rFonts w:cstheme="minorHAnsi"/>
                <w:b/>
                <w:sz w:val="24"/>
                <w:szCs w:val="24"/>
              </w:rPr>
              <w:t xml:space="preserve">N.K.P. Salve Institute of Medical Sciences &amp; Research Centre and </w:t>
            </w:r>
          </w:p>
          <w:p w:rsidR="00BB2FED" w:rsidRPr="00C129B6" w:rsidRDefault="00BB2FED" w:rsidP="002B7CE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129B6">
              <w:rPr>
                <w:rFonts w:cstheme="minorHAnsi"/>
                <w:b/>
                <w:sz w:val="24"/>
                <w:szCs w:val="24"/>
              </w:rPr>
              <w:t>LataMangeshkar</w:t>
            </w:r>
            <w:proofErr w:type="spellEnd"/>
            <w:r w:rsidRPr="00C129B6">
              <w:rPr>
                <w:rFonts w:cstheme="minorHAnsi"/>
                <w:b/>
                <w:sz w:val="24"/>
                <w:szCs w:val="24"/>
              </w:rPr>
              <w:t xml:space="preserve"> Hospital</w:t>
            </w:r>
          </w:p>
          <w:p w:rsidR="00BB2FED" w:rsidRPr="00C129B6" w:rsidRDefault="00BB2FED" w:rsidP="002B7CE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129B6">
              <w:rPr>
                <w:rFonts w:cstheme="minorHAnsi"/>
                <w:sz w:val="24"/>
                <w:szCs w:val="24"/>
              </w:rPr>
              <w:t>Digdoh</w:t>
            </w:r>
            <w:proofErr w:type="spellEnd"/>
            <w:r w:rsidRPr="00C129B6">
              <w:rPr>
                <w:rFonts w:cstheme="minorHAnsi"/>
                <w:sz w:val="24"/>
                <w:szCs w:val="24"/>
              </w:rPr>
              <w:t xml:space="preserve"> Hills, </w:t>
            </w:r>
            <w:proofErr w:type="spellStart"/>
            <w:r w:rsidRPr="00C129B6">
              <w:rPr>
                <w:rFonts w:cstheme="minorHAnsi"/>
                <w:sz w:val="24"/>
                <w:szCs w:val="24"/>
              </w:rPr>
              <w:t>Hingna</w:t>
            </w:r>
            <w:proofErr w:type="spellEnd"/>
            <w:r w:rsidRPr="00C129B6">
              <w:rPr>
                <w:rFonts w:cstheme="minorHAnsi"/>
                <w:sz w:val="24"/>
                <w:szCs w:val="24"/>
              </w:rPr>
              <w:t xml:space="preserve"> Road, Nagpur – 440 019</w:t>
            </w:r>
          </w:p>
        </w:tc>
      </w:tr>
      <w:tr w:rsidR="00BB2FED" w:rsidRPr="00C129B6" w:rsidTr="002B7CEC">
        <w:trPr>
          <w:trHeight w:val="309"/>
        </w:trPr>
        <w:tc>
          <w:tcPr>
            <w:tcW w:w="10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FED" w:rsidRPr="00C129B6" w:rsidRDefault="00BB2FED" w:rsidP="002B7C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1564">
              <w:rPr>
                <w:rFonts w:cstheme="minorHAnsi"/>
                <w:sz w:val="20"/>
                <w:szCs w:val="24"/>
              </w:rPr>
              <w:t xml:space="preserve">Phone (07104) 665000,244291, Fax:(07104) 306111- mail: </w:t>
            </w:r>
            <w:hyperlink r:id="rId5" w:history="1">
              <w:r w:rsidRPr="00251564">
                <w:rPr>
                  <w:rStyle w:val="Hyperlink"/>
                  <w:rFonts w:cstheme="minorHAnsi"/>
                  <w:sz w:val="20"/>
                  <w:szCs w:val="24"/>
                </w:rPr>
                <w:t>nkpsims1@rediffmail.com/website</w:t>
              </w:r>
            </w:hyperlink>
            <w:r w:rsidRPr="00251564">
              <w:rPr>
                <w:rFonts w:cstheme="minorHAnsi"/>
                <w:sz w:val="20"/>
                <w:szCs w:val="24"/>
              </w:rPr>
              <w:t xml:space="preserve"> : www.nkpsims.in</w:t>
            </w:r>
          </w:p>
        </w:tc>
      </w:tr>
    </w:tbl>
    <w:p w:rsidR="00BB2FED" w:rsidRPr="002F38E8" w:rsidRDefault="00BB2FED" w:rsidP="00BB2FED">
      <w:pPr>
        <w:spacing w:after="0"/>
        <w:ind w:left="-1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F38E8">
        <w:rPr>
          <w:rFonts w:ascii="Times New Roman" w:hAnsi="Times New Roman"/>
          <w:sz w:val="24"/>
        </w:rPr>
        <w:t>NKPSIMS &amp; RC and LMH/Skills Lab</w:t>
      </w:r>
      <w:proofErr w:type="gramStart"/>
      <w:r w:rsidRPr="002F38E8">
        <w:rPr>
          <w:rFonts w:ascii="Times New Roman" w:hAnsi="Times New Roman"/>
          <w:sz w:val="24"/>
        </w:rPr>
        <w:t>./</w:t>
      </w:r>
      <w:proofErr w:type="gramEnd"/>
      <w:r w:rsidRPr="002F38E8">
        <w:rPr>
          <w:rFonts w:ascii="Times New Roman" w:hAnsi="Times New Roman"/>
          <w:sz w:val="24"/>
        </w:rPr>
        <w:t xml:space="preserve">             /2025</w:t>
      </w:r>
      <w:r>
        <w:rPr>
          <w:rFonts w:ascii="Times New Roman" w:hAnsi="Times New Roman"/>
          <w:sz w:val="24"/>
        </w:rPr>
        <w:tab/>
        <w:t xml:space="preserve">                      </w:t>
      </w:r>
      <w:r w:rsidRPr="002F38E8">
        <w:rPr>
          <w:rFonts w:ascii="Times New Roman" w:hAnsi="Times New Roman"/>
          <w:sz w:val="24"/>
        </w:rPr>
        <w:t xml:space="preserve"> Date:</w:t>
      </w:r>
      <w:r>
        <w:rPr>
          <w:rFonts w:ascii="Times New Roman" w:hAnsi="Times New Roman"/>
          <w:sz w:val="24"/>
        </w:rPr>
        <w:t>13 /08</w:t>
      </w:r>
      <w:r w:rsidRPr="002F38E8">
        <w:rPr>
          <w:rFonts w:ascii="Times New Roman" w:hAnsi="Times New Roman"/>
          <w:sz w:val="24"/>
        </w:rPr>
        <w:t>/2025</w:t>
      </w:r>
    </w:p>
    <w:p w:rsidR="00BB2FED" w:rsidRDefault="00BB2FED" w:rsidP="00BB2FED">
      <w:pPr>
        <w:rPr>
          <w:b/>
          <w:sz w:val="40"/>
          <w:szCs w:val="40"/>
        </w:rPr>
      </w:pPr>
    </w:p>
    <w:p w:rsidR="00C16146" w:rsidRPr="00BB2FED" w:rsidRDefault="00BB2FED" w:rsidP="00BB2FED">
      <w:pPr>
        <w:jc w:val="center"/>
        <w:rPr>
          <w:b/>
          <w:sz w:val="40"/>
          <w:szCs w:val="40"/>
        </w:rPr>
      </w:pPr>
      <w:r w:rsidRPr="00BB2FED">
        <w:rPr>
          <w:b/>
          <w:sz w:val="40"/>
          <w:szCs w:val="40"/>
        </w:rPr>
        <w:t>Report</w:t>
      </w:r>
    </w:p>
    <w:p w:rsidR="00C16146" w:rsidRPr="00C16146" w:rsidRDefault="00C16146" w:rsidP="00C16146">
      <w:pPr>
        <w:jc w:val="center"/>
        <w:rPr>
          <w:b/>
          <w:sz w:val="40"/>
          <w:szCs w:val="40"/>
        </w:rPr>
      </w:pPr>
      <w:r w:rsidRPr="00C16146">
        <w:rPr>
          <w:b/>
          <w:sz w:val="40"/>
          <w:szCs w:val="40"/>
        </w:rPr>
        <w:t xml:space="preserve">Basic </w:t>
      </w:r>
      <w:r>
        <w:rPr>
          <w:b/>
          <w:sz w:val="40"/>
          <w:szCs w:val="40"/>
        </w:rPr>
        <w:t>Life</w:t>
      </w:r>
      <w:r w:rsidRPr="00C16146">
        <w:rPr>
          <w:b/>
          <w:sz w:val="40"/>
          <w:szCs w:val="40"/>
        </w:rPr>
        <w:t xml:space="preserve"> Support in Obstetrics (BLSO)</w:t>
      </w:r>
    </w:p>
    <w:p w:rsidR="00C16146" w:rsidRPr="00C16146" w:rsidRDefault="00C16146" w:rsidP="00C16146">
      <w:pPr>
        <w:rPr>
          <w:b/>
        </w:rPr>
      </w:pPr>
    </w:p>
    <w:p w:rsidR="00C16146" w:rsidRPr="00C0356F" w:rsidRDefault="00C16146" w:rsidP="00C16146">
      <w:pPr>
        <w:rPr>
          <w:rFonts w:ascii="Times New Roman" w:hAnsi="Times New Roman" w:cs="Times New Roman"/>
          <w:sz w:val="24"/>
          <w:szCs w:val="24"/>
        </w:rPr>
      </w:pPr>
      <w:r w:rsidRPr="00C0356F">
        <w:rPr>
          <w:rFonts w:ascii="Times New Roman" w:hAnsi="Times New Roman" w:cs="Times New Roman"/>
          <w:sz w:val="24"/>
          <w:szCs w:val="24"/>
        </w:rPr>
        <w:t>Department of Obstetrics and Gynecology had organized Basic Life Support in Obstetrics (BLSO) provider workshop for first-year Junior Residents on 12</w:t>
      </w:r>
      <w:r w:rsidRPr="00C035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356F">
        <w:rPr>
          <w:rFonts w:ascii="Times New Roman" w:hAnsi="Times New Roman" w:cs="Times New Roman"/>
          <w:sz w:val="24"/>
          <w:szCs w:val="24"/>
        </w:rPr>
        <w:t xml:space="preserve"> August 2025</w:t>
      </w:r>
      <w:r w:rsidR="004E6B2C" w:rsidRPr="00C0356F">
        <w:rPr>
          <w:rFonts w:ascii="Times New Roman" w:hAnsi="Times New Roman" w:cs="Times New Roman"/>
          <w:sz w:val="24"/>
          <w:szCs w:val="24"/>
        </w:rPr>
        <w:t>, followed by ALSO (Advanced Life Support in Obstetrics)workshop for third-year Junior residents on 13</w:t>
      </w:r>
      <w:r w:rsidR="004E6B2C" w:rsidRPr="00C035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E6B2C" w:rsidRPr="00C0356F">
        <w:rPr>
          <w:rFonts w:ascii="Times New Roman" w:hAnsi="Times New Roman" w:cs="Times New Roman"/>
          <w:sz w:val="24"/>
          <w:szCs w:val="24"/>
        </w:rPr>
        <w:t xml:space="preserve"> August 2025. </w:t>
      </w:r>
      <w:r w:rsidRPr="00C0356F">
        <w:rPr>
          <w:rFonts w:ascii="Times New Roman" w:hAnsi="Times New Roman" w:cs="Times New Roman"/>
          <w:sz w:val="24"/>
          <w:szCs w:val="24"/>
        </w:rPr>
        <w:t xml:space="preserve">It was a day-long workshop. It started at 8 am with a pretest for all the participants. After the pretest, Dr. Prajakta Junewar gave an introductory lecture on the purpose of the workshop. It was followed by a demonstration of </w:t>
      </w:r>
      <w:r w:rsidR="00FB034F" w:rsidRPr="00C0356F">
        <w:rPr>
          <w:rFonts w:ascii="Times New Roman" w:hAnsi="Times New Roman" w:cs="Times New Roman"/>
          <w:sz w:val="24"/>
          <w:szCs w:val="24"/>
        </w:rPr>
        <w:t xml:space="preserve">a </w:t>
      </w:r>
      <w:r w:rsidRPr="00C0356F">
        <w:rPr>
          <w:rFonts w:ascii="Times New Roman" w:hAnsi="Times New Roman" w:cs="Times New Roman"/>
          <w:sz w:val="24"/>
          <w:szCs w:val="24"/>
        </w:rPr>
        <w:t>normal labor video to the participants. On 13</w:t>
      </w:r>
      <w:r w:rsidRPr="00C035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356F">
        <w:rPr>
          <w:rFonts w:ascii="Times New Roman" w:hAnsi="Times New Roman" w:cs="Times New Roman"/>
          <w:sz w:val="24"/>
          <w:szCs w:val="24"/>
        </w:rPr>
        <w:t xml:space="preserve"> August 2025, Dr. Sajal Mitra, Dean NKP SIMS, Dr. Vilas Thombare, Vice-Dean NKP SIMS, Dr. </w:t>
      </w:r>
      <w:proofErr w:type="spellStart"/>
      <w:r w:rsidRPr="00C0356F">
        <w:rPr>
          <w:rFonts w:ascii="Times New Roman" w:hAnsi="Times New Roman" w:cs="Times New Roman"/>
          <w:sz w:val="24"/>
          <w:szCs w:val="24"/>
        </w:rPr>
        <w:t>Nitin</w:t>
      </w:r>
      <w:proofErr w:type="spellEnd"/>
      <w:r w:rsidRPr="00C0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56F">
        <w:rPr>
          <w:rFonts w:ascii="Times New Roman" w:hAnsi="Times New Roman" w:cs="Times New Roman"/>
          <w:sz w:val="24"/>
          <w:szCs w:val="24"/>
        </w:rPr>
        <w:t>Deosthale</w:t>
      </w:r>
      <w:proofErr w:type="spellEnd"/>
      <w:r w:rsidR="004E6B2C" w:rsidRPr="00C0356F">
        <w:rPr>
          <w:rFonts w:ascii="Times New Roman" w:hAnsi="Times New Roman" w:cs="Times New Roman"/>
          <w:sz w:val="24"/>
          <w:szCs w:val="24"/>
        </w:rPr>
        <w:t>, MS and Vice-Dean (Clinical)</w:t>
      </w:r>
      <w:r w:rsidR="00FB034F" w:rsidRPr="00C0356F">
        <w:rPr>
          <w:rFonts w:ascii="Times New Roman" w:hAnsi="Times New Roman" w:cs="Times New Roman"/>
          <w:sz w:val="24"/>
          <w:szCs w:val="24"/>
        </w:rPr>
        <w:t>,</w:t>
      </w:r>
      <w:r w:rsidR="004E6B2C" w:rsidRPr="00C0356F">
        <w:rPr>
          <w:rFonts w:ascii="Times New Roman" w:hAnsi="Times New Roman" w:cs="Times New Roman"/>
          <w:sz w:val="24"/>
          <w:szCs w:val="24"/>
        </w:rPr>
        <w:t xml:space="preserve"> and </w:t>
      </w:r>
      <w:r w:rsidRPr="00C0356F">
        <w:rPr>
          <w:rFonts w:ascii="Times New Roman" w:hAnsi="Times New Roman" w:cs="Times New Roman"/>
          <w:sz w:val="24"/>
          <w:szCs w:val="24"/>
        </w:rPr>
        <w:t>Dr. Anuja Bhalerao</w:t>
      </w:r>
      <w:proofErr w:type="gramStart"/>
      <w:r w:rsidRPr="00C0356F">
        <w:rPr>
          <w:rFonts w:ascii="Times New Roman" w:hAnsi="Times New Roman" w:cs="Times New Roman"/>
          <w:sz w:val="24"/>
          <w:szCs w:val="24"/>
        </w:rPr>
        <w:t>,Professor</w:t>
      </w:r>
      <w:proofErr w:type="gramEnd"/>
      <w:r w:rsidRPr="00C0356F">
        <w:rPr>
          <w:rFonts w:ascii="Times New Roman" w:hAnsi="Times New Roman" w:cs="Times New Roman"/>
          <w:sz w:val="24"/>
          <w:szCs w:val="24"/>
        </w:rPr>
        <w:t xml:space="preserve"> &amp; Head of the Department of Obstetrics and Gynecology</w:t>
      </w:r>
      <w:r w:rsidR="004E6B2C" w:rsidRPr="00C0356F">
        <w:rPr>
          <w:rFonts w:ascii="Times New Roman" w:hAnsi="Times New Roman" w:cs="Times New Roman"/>
          <w:sz w:val="24"/>
          <w:szCs w:val="24"/>
        </w:rPr>
        <w:t>,</w:t>
      </w:r>
      <w:r w:rsidRPr="00C0356F">
        <w:rPr>
          <w:rFonts w:ascii="Times New Roman" w:hAnsi="Times New Roman" w:cs="Times New Roman"/>
          <w:sz w:val="24"/>
          <w:szCs w:val="24"/>
        </w:rPr>
        <w:t xml:space="preserve"> inaugurated the workshop by lighting the </w:t>
      </w:r>
      <w:r w:rsidR="004E6B2C" w:rsidRPr="00C0356F">
        <w:rPr>
          <w:rFonts w:ascii="Times New Roman" w:hAnsi="Times New Roman" w:cs="Times New Roman"/>
          <w:sz w:val="24"/>
          <w:szCs w:val="24"/>
        </w:rPr>
        <w:t>S</w:t>
      </w:r>
      <w:r w:rsidRPr="00C0356F">
        <w:rPr>
          <w:rFonts w:ascii="Times New Roman" w:hAnsi="Times New Roman" w:cs="Times New Roman"/>
          <w:sz w:val="24"/>
          <w:szCs w:val="24"/>
        </w:rPr>
        <w:t xml:space="preserve">amai. </w:t>
      </w:r>
      <w:r w:rsidR="004E6B2C" w:rsidRPr="00C0356F">
        <w:rPr>
          <w:rFonts w:ascii="Times New Roman" w:hAnsi="Times New Roman" w:cs="Times New Roman"/>
          <w:sz w:val="24"/>
          <w:szCs w:val="24"/>
        </w:rPr>
        <w:t>Dr. Sajal Mitra, Dean NKP SIMS</w:t>
      </w:r>
      <w:r w:rsidRPr="00C0356F">
        <w:rPr>
          <w:rFonts w:ascii="Times New Roman" w:hAnsi="Times New Roman" w:cs="Times New Roman"/>
          <w:sz w:val="24"/>
          <w:szCs w:val="24"/>
        </w:rPr>
        <w:t xml:space="preserve"> stressed </w:t>
      </w:r>
      <w:r w:rsidR="004E6B2C" w:rsidRPr="00C0356F">
        <w:rPr>
          <w:rFonts w:ascii="Times New Roman" w:hAnsi="Times New Roman" w:cs="Times New Roman"/>
          <w:sz w:val="24"/>
          <w:szCs w:val="24"/>
        </w:rPr>
        <w:t>the</w:t>
      </w:r>
      <w:r w:rsidRPr="00C0356F">
        <w:rPr>
          <w:rFonts w:ascii="Times New Roman" w:hAnsi="Times New Roman" w:cs="Times New Roman"/>
          <w:sz w:val="24"/>
          <w:szCs w:val="24"/>
        </w:rPr>
        <w:t xml:space="preserve"> importance of conducting such workshops for developing skills to manage obstetric emergencies. </w:t>
      </w:r>
    </w:p>
    <w:p w:rsidR="00C16146" w:rsidRPr="00C0356F" w:rsidRDefault="00C16146" w:rsidP="00C16146">
      <w:pPr>
        <w:rPr>
          <w:rFonts w:ascii="Times New Roman" w:hAnsi="Times New Roman" w:cs="Times New Roman"/>
          <w:sz w:val="24"/>
          <w:szCs w:val="24"/>
        </w:rPr>
      </w:pPr>
      <w:r w:rsidRPr="00C0356F">
        <w:rPr>
          <w:rFonts w:ascii="Times New Roman" w:hAnsi="Times New Roman" w:cs="Times New Roman"/>
          <w:sz w:val="24"/>
          <w:szCs w:val="24"/>
        </w:rPr>
        <w:t xml:space="preserve"> Students were divided into </w:t>
      </w:r>
      <w:r w:rsidR="004E6B2C" w:rsidRPr="00C0356F">
        <w:rPr>
          <w:rFonts w:ascii="Times New Roman" w:hAnsi="Times New Roman" w:cs="Times New Roman"/>
          <w:sz w:val="24"/>
          <w:szCs w:val="24"/>
        </w:rPr>
        <w:t>four</w:t>
      </w:r>
      <w:r w:rsidRPr="00C0356F">
        <w:rPr>
          <w:rFonts w:ascii="Times New Roman" w:hAnsi="Times New Roman" w:cs="Times New Roman"/>
          <w:sz w:val="24"/>
          <w:szCs w:val="24"/>
        </w:rPr>
        <w:t xml:space="preserve"> groups for different workstations. There were </w:t>
      </w:r>
      <w:proofErr w:type="gramStart"/>
      <w:r w:rsidRPr="00C0356F">
        <w:rPr>
          <w:rFonts w:ascii="Times New Roman" w:hAnsi="Times New Roman" w:cs="Times New Roman"/>
          <w:sz w:val="24"/>
          <w:szCs w:val="24"/>
        </w:rPr>
        <w:t>five workstations.On each workstation</w:t>
      </w:r>
      <w:r w:rsidR="004E6B2C" w:rsidRPr="00C0356F">
        <w:rPr>
          <w:rFonts w:ascii="Times New Roman" w:hAnsi="Times New Roman" w:cs="Times New Roman"/>
          <w:sz w:val="24"/>
          <w:szCs w:val="24"/>
        </w:rPr>
        <w:t>,</w:t>
      </w:r>
      <w:r w:rsidRPr="00C0356F">
        <w:rPr>
          <w:rFonts w:ascii="Times New Roman" w:hAnsi="Times New Roman" w:cs="Times New Roman"/>
          <w:sz w:val="24"/>
          <w:szCs w:val="24"/>
        </w:rPr>
        <w:t xml:space="preserve"> a small lecture was taken followed by </w:t>
      </w:r>
      <w:r w:rsidR="004E6B2C" w:rsidRPr="00C0356F">
        <w:rPr>
          <w:rFonts w:ascii="Times New Roman" w:hAnsi="Times New Roman" w:cs="Times New Roman"/>
          <w:sz w:val="24"/>
          <w:szCs w:val="24"/>
        </w:rPr>
        <w:t>hands-on</w:t>
      </w:r>
      <w:r w:rsidRPr="00C0356F">
        <w:rPr>
          <w:rFonts w:ascii="Times New Roman" w:hAnsi="Times New Roman" w:cs="Times New Roman"/>
          <w:sz w:val="24"/>
          <w:szCs w:val="24"/>
        </w:rPr>
        <w:t xml:space="preserve"> practice on mannequins</w:t>
      </w:r>
      <w:proofErr w:type="gramEnd"/>
      <w:r w:rsidRPr="00C0356F">
        <w:rPr>
          <w:rFonts w:ascii="Times New Roman" w:hAnsi="Times New Roman" w:cs="Times New Roman"/>
          <w:sz w:val="24"/>
          <w:szCs w:val="24"/>
        </w:rPr>
        <w:t>. Emergent prenatal assessment</w:t>
      </w:r>
      <w:proofErr w:type="gramStart"/>
      <w:r w:rsidRPr="00C0356F">
        <w:rPr>
          <w:rFonts w:ascii="Times New Roman" w:hAnsi="Times New Roman" w:cs="Times New Roman"/>
          <w:sz w:val="24"/>
          <w:szCs w:val="24"/>
        </w:rPr>
        <w:t>,normal</w:t>
      </w:r>
      <w:proofErr w:type="gramEnd"/>
      <w:r w:rsidRPr="00C0356F">
        <w:rPr>
          <w:rFonts w:ascii="Times New Roman" w:hAnsi="Times New Roman" w:cs="Times New Roman"/>
          <w:sz w:val="24"/>
          <w:szCs w:val="24"/>
        </w:rPr>
        <w:t xml:space="preserve"> labor, malpresentations,shoulder dystocia and neonatal resuscitation were the workstations. After practice on each workstation</w:t>
      </w:r>
      <w:proofErr w:type="gramStart"/>
      <w:r w:rsidR="004E6B2C" w:rsidRPr="00C0356F">
        <w:rPr>
          <w:rFonts w:ascii="Times New Roman" w:hAnsi="Times New Roman" w:cs="Times New Roman"/>
          <w:sz w:val="24"/>
          <w:szCs w:val="24"/>
        </w:rPr>
        <w:t>,participants</w:t>
      </w:r>
      <w:proofErr w:type="gramEnd"/>
      <w:r w:rsidRPr="00C0356F">
        <w:rPr>
          <w:rFonts w:ascii="Times New Roman" w:hAnsi="Times New Roman" w:cs="Times New Roman"/>
          <w:sz w:val="24"/>
          <w:szCs w:val="24"/>
        </w:rPr>
        <w:t xml:space="preserve"> were given case scenarios</w:t>
      </w:r>
      <w:r w:rsidR="004E6B2C" w:rsidRPr="00C0356F">
        <w:rPr>
          <w:rFonts w:ascii="Times New Roman" w:hAnsi="Times New Roman" w:cs="Times New Roman"/>
          <w:sz w:val="24"/>
          <w:szCs w:val="24"/>
        </w:rPr>
        <w:t>,</w:t>
      </w:r>
      <w:r w:rsidRPr="00C0356F">
        <w:rPr>
          <w:rFonts w:ascii="Times New Roman" w:hAnsi="Times New Roman" w:cs="Times New Roman"/>
          <w:sz w:val="24"/>
          <w:szCs w:val="24"/>
        </w:rPr>
        <w:t xml:space="preserve"> and they were asked to perform in groups. The </w:t>
      </w:r>
      <w:proofErr w:type="gramStart"/>
      <w:r w:rsidR="004E6B2C" w:rsidRPr="00C0356F">
        <w:rPr>
          <w:rFonts w:ascii="Times New Roman" w:hAnsi="Times New Roman" w:cs="Times New Roman"/>
          <w:sz w:val="24"/>
          <w:szCs w:val="24"/>
        </w:rPr>
        <w:t>faculty</w:t>
      </w:r>
      <w:r w:rsidRPr="00C0356F">
        <w:rPr>
          <w:rFonts w:ascii="Times New Roman" w:hAnsi="Times New Roman" w:cs="Times New Roman"/>
          <w:sz w:val="24"/>
          <w:szCs w:val="24"/>
        </w:rPr>
        <w:t xml:space="preserve"> for the workshop were</w:t>
      </w:r>
      <w:proofErr w:type="gramEnd"/>
      <w:r w:rsidRPr="00C0356F">
        <w:rPr>
          <w:rFonts w:ascii="Times New Roman" w:hAnsi="Times New Roman" w:cs="Times New Roman"/>
          <w:sz w:val="24"/>
          <w:szCs w:val="24"/>
        </w:rPr>
        <w:t xml:space="preserve"> Dr.  </w:t>
      </w:r>
      <w:proofErr w:type="gramStart"/>
      <w:r w:rsidRPr="00C0356F">
        <w:rPr>
          <w:rFonts w:ascii="Times New Roman" w:hAnsi="Times New Roman" w:cs="Times New Roman"/>
          <w:sz w:val="24"/>
          <w:szCs w:val="24"/>
        </w:rPr>
        <w:t xml:space="preserve">Savita Somalwar, Dr. </w:t>
      </w:r>
      <w:r w:rsidR="004E6B2C" w:rsidRPr="00C0356F">
        <w:rPr>
          <w:rFonts w:ascii="Times New Roman" w:hAnsi="Times New Roman" w:cs="Times New Roman"/>
          <w:sz w:val="24"/>
          <w:szCs w:val="24"/>
        </w:rPr>
        <w:t xml:space="preserve">Sheela Jain, Dr. </w:t>
      </w:r>
      <w:proofErr w:type="spellStart"/>
      <w:r w:rsidR="004E6B2C" w:rsidRPr="00C0356F">
        <w:rPr>
          <w:rFonts w:ascii="Times New Roman" w:hAnsi="Times New Roman" w:cs="Times New Roman"/>
          <w:sz w:val="24"/>
          <w:szCs w:val="24"/>
        </w:rPr>
        <w:t>Kanchan</w:t>
      </w:r>
      <w:proofErr w:type="spellEnd"/>
      <w:r w:rsidR="004E6B2C" w:rsidRPr="00C0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B2C" w:rsidRPr="00C0356F">
        <w:rPr>
          <w:rFonts w:ascii="Times New Roman" w:hAnsi="Times New Roman" w:cs="Times New Roman"/>
          <w:sz w:val="24"/>
          <w:szCs w:val="24"/>
        </w:rPr>
        <w:t>Dwidmuthe</w:t>
      </w:r>
      <w:proofErr w:type="spellEnd"/>
      <w:r w:rsidR="004E6B2C" w:rsidRPr="00C0356F">
        <w:rPr>
          <w:rFonts w:ascii="Times New Roman" w:hAnsi="Times New Roman" w:cs="Times New Roman"/>
          <w:sz w:val="24"/>
          <w:szCs w:val="24"/>
        </w:rPr>
        <w:t>, Dr. Rohini Bhoyar,</w:t>
      </w:r>
      <w:r w:rsidRPr="00C0356F">
        <w:rPr>
          <w:rFonts w:ascii="Times New Roman" w:hAnsi="Times New Roman" w:cs="Times New Roman"/>
          <w:sz w:val="24"/>
          <w:szCs w:val="24"/>
        </w:rPr>
        <w:t xml:space="preserve"> and Dr. Prajakta Junewar</w:t>
      </w:r>
      <w:r w:rsidR="004E6B2C" w:rsidRPr="00C035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6146" w:rsidRPr="00C0356F" w:rsidRDefault="00C16146" w:rsidP="00C16146">
      <w:pPr>
        <w:rPr>
          <w:rFonts w:ascii="Times New Roman" w:hAnsi="Times New Roman" w:cs="Times New Roman"/>
          <w:sz w:val="24"/>
          <w:szCs w:val="24"/>
        </w:rPr>
      </w:pPr>
      <w:r w:rsidRPr="00C0356F">
        <w:rPr>
          <w:rFonts w:ascii="Times New Roman" w:hAnsi="Times New Roman" w:cs="Times New Roman"/>
          <w:sz w:val="24"/>
          <w:szCs w:val="24"/>
        </w:rPr>
        <w:t xml:space="preserve">After </w:t>
      </w:r>
      <w:r w:rsidR="005B1DF7" w:rsidRPr="00C0356F">
        <w:rPr>
          <w:rFonts w:ascii="Times New Roman" w:hAnsi="Times New Roman" w:cs="Times New Roman"/>
          <w:sz w:val="24"/>
          <w:szCs w:val="24"/>
        </w:rPr>
        <w:t xml:space="preserve">the </w:t>
      </w:r>
      <w:r w:rsidRPr="00C0356F">
        <w:rPr>
          <w:rFonts w:ascii="Times New Roman" w:hAnsi="Times New Roman" w:cs="Times New Roman"/>
          <w:sz w:val="24"/>
          <w:szCs w:val="24"/>
        </w:rPr>
        <w:t>workstations</w:t>
      </w:r>
      <w:r w:rsidR="005B1DF7" w:rsidRPr="00C0356F">
        <w:rPr>
          <w:rFonts w:ascii="Times New Roman" w:hAnsi="Times New Roman" w:cs="Times New Roman"/>
          <w:sz w:val="24"/>
          <w:szCs w:val="24"/>
        </w:rPr>
        <w:t>,</w:t>
      </w:r>
      <w:r w:rsidRPr="00C0356F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="005B1DF7" w:rsidRPr="00C0356F">
        <w:rPr>
          <w:rFonts w:ascii="Times New Roman" w:hAnsi="Times New Roman" w:cs="Times New Roman"/>
          <w:sz w:val="24"/>
          <w:szCs w:val="24"/>
        </w:rPr>
        <w:t>Kanchan</w:t>
      </w:r>
      <w:proofErr w:type="spellEnd"/>
      <w:r w:rsidR="005B1DF7" w:rsidRPr="00C0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DF7" w:rsidRPr="00C0356F">
        <w:rPr>
          <w:rFonts w:ascii="Times New Roman" w:hAnsi="Times New Roman" w:cs="Times New Roman"/>
          <w:sz w:val="24"/>
          <w:szCs w:val="24"/>
        </w:rPr>
        <w:t>Dwidmuthe</w:t>
      </w:r>
      <w:proofErr w:type="spellEnd"/>
      <w:r w:rsidRPr="00C0356F">
        <w:rPr>
          <w:rFonts w:ascii="Times New Roman" w:hAnsi="Times New Roman" w:cs="Times New Roman"/>
          <w:sz w:val="24"/>
          <w:szCs w:val="24"/>
        </w:rPr>
        <w:t xml:space="preserve"> delivered a lecture on maternal resuscitation. It was followed by </w:t>
      </w:r>
      <w:r w:rsidR="005B1DF7" w:rsidRPr="00C0356F">
        <w:rPr>
          <w:rFonts w:ascii="Times New Roman" w:hAnsi="Times New Roman" w:cs="Times New Roman"/>
          <w:sz w:val="24"/>
          <w:szCs w:val="24"/>
        </w:rPr>
        <w:t>hands-on</w:t>
      </w:r>
      <w:r w:rsidRPr="00C0356F">
        <w:rPr>
          <w:rFonts w:ascii="Times New Roman" w:hAnsi="Times New Roman" w:cs="Times New Roman"/>
          <w:sz w:val="24"/>
          <w:szCs w:val="24"/>
        </w:rPr>
        <w:t xml:space="preserve"> practice of different case scenarios of maternal cardiac arrest. Students were asked to perform in groups. The concept of </w:t>
      </w:r>
      <w:r w:rsidR="005B1DF7" w:rsidRPr="00C0356F">
        <w:rPr>
          <w:rFonts w:ascii="Times New Roman" w:hAnsi="Times New Roman" w:cs="Times New Roman"/>
          <w:sz w:val="24"/>
          <w:szCs w:val="24"/>
        </w:rPr>
        <w:t>teamwork</w:t>
      </w:r>
      <w:r w:rsidRPr="00C0356F">
        <w:rPr>
          <w:rFonts w:ascii="Times New Roman" w:hAnsi="Times New Roman" w:cs="Times New Roman"/>
          <w:sz w:val="24"/>
          <w:szCs w:val="24"/>
        </w:rPr>
        <w:t xml:space="preserve"> was emphasized in all workstations.</w:t>
      </w:r>
    </w:p>
    <w:p w:rsidR="00C16146" w:rsidRPr="00C0356F" w:rsidRDefault="00C16146" w:rsidP="00C16146">
      <w:pPr>
        <w:rPr>
          <w:rFonts w:ascii="Times New Roman" w:hAnsi="Times New Roman" w:cs="Times New Roman"/>
          <w:sz w:val="24"/>
          <w:szCs w:val="24"/>
        </w:rPr>
      </w:pPr>
      <w:r w:rsidRPr="00C0356F">
        <w:rPr>
          <w:rFonts w:ascii="Times New Roman" w:hAnsi="Times New Roman" w:cs="Times New Roman"/>
          <w:sz w:val="24"/>
          <w:szCs w:val="24"/>
        </w:rPr>
        <w:t xml:space="preserve">After </w:t>
      </w:r>
      <w:r w:rsidR="005B1DF7" w:rsidRPr="00C0356F">
        <w:rPr>
          <w:rFonts w:ascii="Times New Roman" w:hAnsi="Times New Roman" w:cs="Times New Roman"/>
          <w:sz w:val="24"/>
          <w:szCs w:val="24"/>
        </w:rPr>
        <w:t xml:space="preserve">the </w:t>
      </w:r>
      <w:r w:rsidRPr="00C0356F">
        <w:rPr>
          <w:rFonts w:ascii="Times New Roman" w:hAnsi="Times New Roman" w:cs="Times New Roman"/>
          <w:sz w:val="24"/>
          <w:szCs w:val="24"/>
        </w:rPr>
        <w:t>workstation on maternal resuscitation</w:t>
      </w:r>
      <w:r w:rsidR="005B1DF7" w:rsidRPr="00C0356F">
        <w:rPr>
          <w:rFonts w:ascii="Times New Roman" w:hAnsi="Times New Roman" w:cs="Times New Roman"/>
          <w:sz w:val="24"/>
          <w:szCs w:val="24"/>
        </w:rPr>
        <w:t>,</w:t>
      </w:r>
      <w:r w:rsidRPr="00C0356F">
        <w:rPr>
          <w:rFonts w:ascii="Times New Roman" w:hAnsi="Times New Roman" w:cs="Times New Roman"/>
          <w:sz w:val="24"/>
          <w:szCs w:val="24"/>
        </w:rPr>
        <w:t xml:space="preserve"> Dr. </w:t>
      </w:r>
      <w:r w:rsidR="005B1DF7" w:rsidRPr="00C0356F">
        <w:rPr>
          <w:rFonts w:ascii="Times New Roman" w:hAnsi="Times New Roman" w:cs="Times New Roman"/>
          <w:sz w:val="24"/>
          <w:szCs w:val="24"/>
        </w:rPr>
        <w:t xml:space="preserve">Rohini Bhoyar </w:t>
      </w:r>
      <w:r w:rsidRPr="00C0356F">
        <w:rPr>
          <w:rFonts w:ascii="Times New Roman" w:hAnsi="Times New Roman" w:cs="Times New Roman"/>
          <w:sz w:val="24"/>
          <w:szCs w:val="24"/>
        </w:rPr>
        <w:t xml:space="preserve">discussed </w:t>
      </w:r>
      <w:r w:rsidR="005B1DF7" w:rsidRPr="00C0356F">
        <w:rPr>
          <w:rFonts w:ascii="Times New Roman" w:hAnsi="Times New Roman" w:cs="Times New Roman"/>
          <w:sz w:val="24"/>
          <w:szCs w:val="24"/>
        </w:rPr>
        <w:t xml:space="preserve">the </w:t>
      </w:r>
      <w:r w:rsidRPr="00C0356F">
        <w:rPr>
          <w:rFonts w:ascii="Times New Roman" w:hAnsi="Times New Roman" w:cs="Times New Roman"/>
          <w:sz w:val="24"/>
          <w:szCs w:val="24"/>
        </w:rPr>
        <w:t>case of preeclampsia and how to manage it in emergency</w:t>
      </w:r>
      <w:r w:rsidRPr="00C16146">
        <w:rPr>
          <w:sz w:val="32"/>
          <w:szCs w:val="32"/>
        </w:rPr>
        <w:t xml:space="preserve"> </w:t>
      </w:r>
      <w:r w:rsidRPr="00C0356F">
        <w:rPr>
          <w:rFonts w:ascii="Times New Roman" w:hAnsi="Times New Roman" w:cs="Times New Roman"/>
          <w:sz w:val="24"/>
          <w:szCs w:val="24"/>
        </w:rPr>
        <w:t xml:space="preserve">along with drug protocols. It was followed by </w:t>
      </w:r>
      <w:r w:rsidR="005B1DF7" w:rsidRPr="00C0356F">
        <w:rPr>
          <w:rFonts w:ascii="Times New Roman" w:hAnsi="Times New Roman" w:cs="Times New Roman"/>
          <w:sz w:val="24"/>
          <w:szCs w:val="24"/>
        </w:rPr>
        <w:t xml:space="preserve">a </w:t>
      </w:r>
      <w:r w:rsidRPr="00C0356F">
        <w:rPr>
          <w:rFonts w:ascii="Times New Roman" w:hAnsi="Times New Roman" w:cs="Times New Roman"/>
          <w:sz w:val="24"/>
          <w:szCs w:val="24"/>
        </w:rPr>
        <w:t>case discussion on preterm labor by Dr.</w:t>
      </w:r>
      <w:r w:rsidR="005B1DF7" w:rsidRPr="00C0356F">
        <w:rPr>
          <w:rFonts w:ascii="Times New Roman" w:hAnsi="Times New Roman" w:cs="Times New Roman"/>
          <w:sz w:val="24"/>
          <w:szCs w:val="24"/>
        </w:rPr>
        <w:t xml:space="preserve"> Prajakta Junewar</w:t>
      </w:r>
      <w:r w:rsidRPr="00C0356F">
        <w:rPr>
          <w:rFonts w:ascii="Times New Roman" w:hAnsi="Times New Roman" w:cs="Times New Roman"/>
          <w:sz w:val="24"/>
          <w:szCs w:val="24"/>
        </w:rPr>
        <w:t>.</w:t>
      </w:r>
    </w:p>
    <w:p w:rsidR="00C16146" w:rsidRPr="00C0356F" w:rsidRDefault="00C16146" w:rsidP="00C16146">
      <w:pPr>
        <w:rPr>
          <w:rFonts w:ascii="Times New Roman" w:hAnsi="Times New Roman" w:cs="Times New Roman"/>
          <w:sz w:val="24"/>
          <w:szCs w:val="24"/>
        </w:rPr>
      </w:pPr>
      <w:r w:rsidRPr="00C0356F">
        <w:rPr>
          <w:rFonts w:ascii="Times New Roman" w:hAnsi="Times New Roman" w:cs="Times New Roman"/>
          <w:sz w:val="24"/>
          <w:szCs w:val="24"/>
        </w:rPr>
        <w:lastRenderedPageBreak/>
        <w:t xml:space="preserve">The workshop concluded after the post-test for all participants. There were </w:t>
      </w:r>
      <w:r w:rsidR="005B1DF7" w:rsidRPr="00C0356F">
        <w:rPr>
          <w:rFonts w:ascii="Times New Roman" w:hAnsi="Times New Roman" w:cs="Times New Roman"/>
          <w:sz w:val="24"/>
          <w:szCs w:val="24"/>
        </w:rPr>
        <w:t>13</w:t>
      </w:r>
      <w:r w:rsidRPr="00C0356F">
        <w:rPr>
          <w:rFonts w:ascii="Times New Roman" w:hAnsi="Times New Roman" w:cs="Times New Roman"/>
          <w:sz w:val="24"/>
          <w:szCs w:val="24"/>
        </w:rPr>
        <w:t xml:space="preserve"> participants for the workshop. After </w:t>
      </w:r>
      <w:r w:rsidR="005B1DF7" w:rsidRPr="00C0356F">
        <w:rPr>
          <w:rFonts w:ascii="Times New Roman" w:hAnsi="Times New Roman" w:cs="Times New Roman"/>
          <w:sz w:val="24"/>
          <w:szCs w:val="24"/>
        </w:rPr>
        <w:t xml:space="preserve">the </w:t>
      </w:r>
      <w:r w:rsidRPr="00C0356F">
        <w:rPr>
          <w:rFonts w:ascii="Times New Roman" w:hAnsi="Times New Roman" w:cs="Times New Roman"/>
          <w:sz w:val="24"/>
          <w:szCs w:val="24"/>
        </w:rPr>
        <w:t>post-test</w:t>
      </w:r>
      <w:r w:rsidR="005B1DF7" w:rsidRPr="00C0356F">
        <w:rPr>
          <w:rFonts w:ascii="Times New Roman" w:hAnsi="Times New Roman" w:cs="Times New Roman"/>
          <w:sz w:val="24"/>
          <w:szCs w:val="24"/>
        </w:rPr>
        <w:t>,</w:t>
      </w:r>
      <w:r w:rsidRPr="00C0356F">
        <w:rPr>
          <w:rFonts w:ascii="Times New Roman" w:hAnsi="Times New Roman" w:cs="Times New Roman"/>
          <w:sz w:val="24"/>
          <w:szCs w:val="24"/>
        </w:rPr>
        <w:t xml:space="preserve"> students were given certificates. </w:t>
      </w:r>
      <w:r w:rsidR="005B1DF7" w:rsidRPr="00C0356F">
        <w:rPr>
          <w:rFonts w:ascii="Times New Roman" w:hAnsi="Times New Roman" w:cs="Times New Roman"/>
          <w:sz w:val="24"/>
          <w:szCs w:val="24"/>
        </w:rPr>
        <w:t>The workshop</w:t>
      </w:r>
      <w:r w:rsidRPr="00C0356F">
        <w:rPr>
          <w:rFonts w:ascii="Times New Roman" w:hAnsi="Times New Roman" w:cs="Times New Roman"/>
          <w:sz w:val="24"/>
          <w:szCs w:val="24"/>
        </w:rPr>
        <w:t xml:space="preserve"> was highly appreciated by all participants.</w:t>
      </w:r>
    </w:p>
    <w:p w:rsidR="00C16146" w:rsidRPr="00C0356F" w:rsidRDefault="00C16146" w:rsidP="00C16146">
      <w:pPr>
        <w:rPr>
          <w:rFonts w:ascii="Times New Roman" w:hAnsi="Times New Roman" w:cs="Times New Roman"/>
          <w:sz w:val="24"/>
          <w:szCs w:val="24"/>
        </w:rPr>
      </w:pPr>
      <w:r w:rsidRPr="00C0356F">
        <w:rPr>
          <w:rFonts w:ascii="Times New Roman" w:hAnsi="Times New Roman" w:cs="Times New Roman"/>
          <w:sz w:val="24"/>
          <w:szCs w:val="24"/>
        </w:rPr>
        <w:t>All faculties</w:t>
      </w:r>
      <w:r w:rsidR="005B1DF7" w:rsidRPr="00C0356F">
        <w:rPr>
          <w:rFonts w:ascii="Times New Roman" w:hAnsi="Times New Roman" w:cs="Times New Roman"/>
          <w:sz w:val="24"/>
          <w:szCs w:val="24"/>
        </w:rPr>
        <w:t>,</w:t>
      </w:r>
      <w:r w:rsidRPr="00C0356F">
        <w:rPr>
          <w:rFonts w:ascii="Times New Roman" w:hAnsi="Times New Roman" w:cs="Times New Roman"/>
          <w:sz w:val="24"/>
          <w:szCs w:val="24"/>
        </w:rPr>
        <w:t xml:space="preserve"> along with Mrs. Rashmi Hande and Mrs. </w:t>
      </w:r>
      <w:proofErr w:type="spellStart"/>
      <w:r w:rsidRPr="00C0356F">
        <w:rPr>
          <w:rFonts w:ascii="Times New Roman" w:hAnsi="Times New Roman" w:cs="Times New Roman"/>
          <w:sz w:val="24"/>
          <w:szCs w:val="24"/>
        </w:rPr>
        <w:t>Shantabai</w:t>
      </w:r>
      <w:proofErr w:type="spellEnd"/>
      <w:r w:rsidR="005B6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56F">
        <w:rPr>
          <w:rFonts w:ascii="Times New Roman" w:hAnsi="Times New Roman" w:cs="Times New Roman"/>
          <w:sz w:val="24"/>
          <w:szCs w:val="24"/>
        </w:rPr>
        <w:t>Zodape</w:t>
      </w:r>
      <w:proofErr w:type="spellEnd"/>
      <w:r w:rsidRPr="00C0356F">
        <w:rPr>
          <w:rFonts w:ascii="Times New Roman" w:hAnsi="Times New Roman" w:cs="Times New Roman"/>
          <w:sz w:val="24"/>
          <w:szCs w:val="24"/>
        </w:rPr>
        <w:t xml:space="preserve"> worked hard for the success of the workshop. </w:t>
      </w:r>
    </w:p>
    <w:p w:rsidR="00C16146" w:rsidRPr="00C0356F" w:rsidRDefault="00C16146" w:rsidP="00C16146">
      <w:pPr>
        <w:rPr>
          <w:rFonts w:ascii="Times New Roman" w:hAnsi="Times New Roman" w:cs="Times New Roman"/>
          <w:sz w:val="24"/>
          <w:szCs w:val="24"/>
        </w:rPr>
      </w:pPr>
    </w:p>
    <w:p w:rsidR="00C16146" w:rsidRPr="00C0356F" w:rsidRDefault="00C16146" w:rsidP="00C16146">
      <w:pPr>
        <w:rPr>
          <w:rFonts w:ascii="Times New Roman" w:hAnsi="Times New Roman" w:cs="Times New Roman"/>
          <w:sz w:val="24"/>
          <w:szCs w:val="24"/>
        </w:rPr>
      </w:pPr>
    </w:p>
    <w:p w:rsidR="00C16146" w:rsidRPr="00C0356F" w:rsidRDefault="00C16146" w:rsidP="00C16146">
      <w:pPr>
        <w:rPr>
          <w:rFonts w:ascii="Times New Roman" w:hAnsi="Times New Roman" w:cs="Times New Roman"/>
          <w:sz w:val="24"/>
          <w:szCs w:val="24"/>
        </w:rPr>
      </w:pPr>
      <w:r w:rsidRPr="00C0356F">
        <w:rPr>
          <w:rFonts w:ascii="Times New Roman" w:hAnsi="Times New Roman" w:cs="Times New Roman"/>
          <w:sz w:val="24"/>
          <w:szCs w:val="24"/>
        </w:rPr>
        <w:t xml:space="preserve">      Dr. Savita Somalwar                                                      Dr. </w:t>
      </w:r>
      <w:r w:rsidR="00C90CD9" w:rsidRPr="00C0356F">
        <w:rPr>
          <w:rFonts w:ascii="Times New Roman" w:hAnsi="Times New Roman" w:cs="Times New Roman"/>
          <w:sz w:val="24"/>
          <w:szCs w:val="24"/>
        </w:rPr>
        <w:t>Anuja Bhalerao</w:t>
      </w:r>
    </w:p>
    <w:p w:rsidR="00C16146" w:rsidRPr="00C0356F" w:rsidRDefault="00C16146" w:rsidP="00C16146">
      <w:pPr>
        <w:rPr>
          <w:rFonts w:ascii="Times New Roman" w:hAnsi="Times New Roman" w:cs="Times New Roman"/>
          <w:sz w:val="24"/>
          <w:szCs w:val="24"/>
        </w:rPr>
      </w:pPr>
      <w:r w:rsidRPr="00C0356F">
        <w:rPr>
          <w:rFonts w:ascii="Times New Roman" w:hAnsi="Times New Roman" w:cs="Times New Roman"/>
          <w:sz w:val="24"/>
          <w:szCs w:val="24"/>
        </w:rPr>
        <w:t xml:space="preserve">       Program Coordinator                                                       Prof</w:t>
      </w:r>
      <w:r w:rsidR="00C90CD9" w:rsidRPr="00C0356F">
        <w:rPr>
          <w:rFonts w:ascii="Times New Roman" w:hAnsi="Times New Roman" w:cs="Times New Roman"/>
          <w:sz w:val="24"/>
          <w:szCs w:val="24"/>
        </w:rPr>
        <w:t xml:space="preserve">. </w:t>
      </w:r>
      <w:r w:rsidRPr="00C0356F">
        <w:rPr>
          <w:rFonts w:ascii="Times New Roman" w:hAnsi="Times New Roman" w:cs="Times New Roman"/>
          <w:sz w:val="24"/>
          <w:szCs w:val="24"/>
        </w:rPr>
        <w:t>HO</w:t>
      </w:r>
      <w:r w:rsidR="00C90CD9" w:rsidRPr="00C0356F">
        <w:rPr>
          <w:rFonts w:ascii="Times New Roman" w:hAnsi="Times New Roman" w:cs="Times New Roman"/>
          <w:sz w:val="24"/>
          <w:szCs w:val="24"/>
        </w:rPr>
        <w:t xml:space="preserve">D </w:t>
      </w:r>
      <w:r w:rsidRPr="00C0356F">
        <w:rPr>
          <w:rFonts w:ascii="Times New Roman" w:hAnsi="Times New Roman" w:cs="Times New Roman"/>
          <w:sz w:val="24"/>
          <w:szCs w:val="24"/>
        </w:rPr>
        <w:t>OBGY</w:t>
      </w:r>
    </w:p>
    <w:p w:rsidR="00C16146" w:rsidRPr="00C0356F" w:rsidRDefault="00C16146" w:rsidP="00C16146">
      <w:pPr>
        <w:rPr>
          <w:rFonts w:ascii="Times New Roman" w:hAnsi="Times New Roman" w:cs="Times New Roman"/>
          <w:sz w:val="24"/>
          <w:szCs w:val="24"/>
        </w:rPr>
      </w:pPr>
    </w:p>
    <w:p w:rsidR="00C16146" w:rsidRPr="00C0356F" w:rsidRDefault="00C16146" w:rsidP="00C16146">
      <w:pPr>
        <w:rPr>
          <w:rFonts w:ascii="Times New Roman" w:hAnsi="Times New Roman" w:cs="Times New Roman"/>
          <w:sz w:val="24"/>
          <w:szCs w:val="24"/>
        </w:rPr>
      </w:pPr>
    </w:p>
    <w:p w:rsidR="00C16146" w:rsidRPr="00C0356F" w:rsidRDefault="00C16146" w:rsidP="00C16146">
      <w:pPr>
        <w:rPr>
          <w:rFonts w:ascii="Times New Roman" w:hAnsi="Times New Roman" w:cs="Times New Roman"/>
          <w:sz w:val="24"/>
          <w:szCs w:val="24"/>
        </w:rPr>
      </w:pPr>
    </w:p>
    <w:p w:rsidR="00C16146" w:rsidRPr="00C0356F" w:rsidRDefault="00C16146" w:rsidP="00C16146">
      <w:pPr>
        <w:rPr>
          <w:rFonts w:ascii="Times New Roman" w:hAnsi="Times New Roman" w:cs="Times New Roman"/>
          <w:sz w:val="24"/>
          <w:szCs w:val="24"/>
        </w:rPr>
      </w:pPr>
    </w:p>
    <w:p w:rsidR="005752CB" w:rsidRDefault="00A67EE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38425" cy="2162175"/>
            <wp:effectExtent l="19050" t="0" r="9525" b="0"/>
            <wp:docPr id="6" name="Picture 5" descr="C:\Users\gyn office\Desktop\BLSO  ALSO 2025\Photo\12 &amp;13-8-25 ( BLSO &amp; ALSO WORKSHOP, Obgy. )\DSC02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yn office\Desktop\BLSO  ALSO 2025\Photo\12 &amp;13-8-25 ( BLSO &amp; ALSO WORKSHOP, Obgy. )\DSC023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483" cy="216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7EE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00350" cy="2095500"/>
            <wp:effectExtent l="19050" t="0" r="0" b="0"/>
            <wp:docPr id="9" name="Picture 6" descr="C:\Users\gyn office\Desktop\BLSO  ALSO 2025\Photo\12 &amp;13-8-25 ( BLSO &amp; ALSO WORKSHOP, Obgy. )\DSC02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yn office\Desktop\BLSO  ALSO 2025\Photo\12 &amp;13-8-25 ( BLSO &amp; ALSO WORKSHOP, Obgy. )\DSC023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472" cy="20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C39" w:rsidRPr="00C0356F" w:rsidRDefault="005752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33675" cy="2266950"/>
            <wp:effectExtent l="19050" t="0" r="9525" b="0"/>
            <wp:docPr id="11" name="Picture 9" descr="C:\Users\gyn office\Desktop\BLSO  ALSO 2025\Photo\12 &amp;13-8-25 ( BLSO &amp; ALSO WORKSHOP, Obgy. )\DSC0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yn office\Desktop\BLSO  ALSO 2025\Photo\12 &amp;13-8-25 ( BLSO &amp; ALSO WORKSHOP, Obgy. )\DSC02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771" cy="2267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05100" cy="2286000"/>
            <wp:effectExtent l="19050" t="0" r="0" b="0"/>
            <wp:docPr id="12" name="Picture 10" descr="C:\Users\gyn office\Desktop\BLSO  ALSO 2025\Photo\12 &amp;13-8-25 ( BLSO &amp; ALSO WORKSHOP, Obgy. )\DSC02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yn office\Desktop\BLSO  ALSO 2025\Photo\12 &amp;13-8-25 ( BLSO &amp; ALSO WORKSHOP, Obgy. )\DSC023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184" cy="2286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4C39" w:rsidRPr="00C0356F" w:rsidSect="00FA6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0628"/>
    <w:rsid w:val="00270FEE"/>
    <w:rsid w:val="002E59E2"/>
    <w:rsid w:val="00421122"/>
    <w:rsid w:val="004E6B2C"/>
    <w:rsid w:val="004F2849"/>
    <w:rsid w:val="005752CB"/>
    <w:rsid w:val="005B1DF7"/>
    <w:rsid w:val="005B6E06"/>
    <w:rsid w:val="00695828"/>
    <w:rsid w:val="00761D36"/>
    <w:rsid w:val="008B0628"/>
    <w:rsid w:val="00A67EE5"/>
    <w:rsid w:val="00AC3F5C"/>
    <w:rsid w:val="00BB2FED"/>
    <w:rsid w:val="00C0356F"/>
    <w:rsid w:val="00C16146"/>
    <w:rsid w:val="00C90CD9"/>
    <w:rsid w:val="00DC4C39"/>
    <w:rsid w:val="00EA610C"/>
    <w:rsid w:val="00FA6EBD"/>
    <w:rsid w:val="00FB0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EBD"/>
  </w:style>
  <w:style w:type="paragraph" w:styleId="Heading1">
    <w:name w:val="heading 1"/>
    <w:basedOn w:val="Normal"/>
    <w:next w:val="Normal"/>
    <w:link w:val="Heading1Char"/>
    <w:uiPriority w:val="9"/>
    <w:qFormat/>
    <w:rsid w:val="008B0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6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6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IntenseQuote"/>
    <w:link w:val="Style1Char"/>
    <w:qFormat/>
    <w:rsid w:val="00761D36"/>
    <w:rPr>
      <w:rFonts w:ascii="Bahnschrift SemiBold" w:eastAsia="Calibri" w:hAnsi="Bahnschrift SemiBold" w:cs="Calibri"/>
      <w:i w:val="0"/>
      <w:color w:val="FF0000"/>
      <w:kern w:val="0"/>
      <w:sz w:val="52"/>
    </w:rPr>
  </w:style>
  <w:style w:type="character" w:customStyle="1" w:styleId="Style1Char">
    <w:name w:val="Style1 Char"/>
    <w:basedOn w:val="IntenseQuoteChar"/>
    <w:link w:val="Style1"/>
    <w:rsid w:val="00761D36"/>
    <w:rPr>
      <w:rFonts w:ascii="Bahnschrift SemiBold" w:eastAsia="Calibri" w:hAnsi="Bahnschrift SemiBold" w:cs="Calibri"/>
      <w:i w:val="0"/>
      <w:iCs/>
      <w:color w:val="FF0000"/>
      <w:kern w:val="0"/>
      <w:sz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D3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D36"/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8B0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6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6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6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6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6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6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6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06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6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06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62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semiHidden/>
    <w:unhideWhenUsed/>
    <w:rsid w:val="00BB2F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nkpsims1@rediffmail.com/websit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junewar</dc:creator>
  <cp:keywords/>
  <dc:description/>
  <cp:lastModifiedBy>gyn office</cp:lastModifiedBy>
  <cp:revision>12</cp:revision>
  <cp:lastPrinted>2025-08-25T09:04:00Z</cp:lastPrinted>
  <dcterms:created xsi:type="dcterms:W3CDTF">2025-08-18T09:11:00Z</dcterms:created>
  <dcterms:modified xsi:type="dcterms:W3CDTF">2025-08-25T09:15:00Z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ee7071a3-5cde-4c07-b7c4-6395301d8aab</vt:lpwstr>
  </property>
</Properties>
</file>