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F6" w:rsidRPr="00664C1F" w:rsidRDefault="002A39F6" w:rsidP="00CA40AB">
      <w:pPr>
        <w:pStyle w:val="Header"/>
        <w:spacing w:after="120"/>
        <w:jc w:val="center"/>
        <w:rPr>
          <w:rFonts w:ascii="Times New Roman" w:hAnsi="Times New Roman"/>
          <w:b/>
          <w:sz w:val="40"/>
        </w:rPr>
      </w:pPr>
      <w:r w:rsidRPr="00664C1F">
        <w:rPr>
          <w:rFonts w:ascii="Times New Roman" w:hAnsi="Times New Roman"/>
          <w:b/>
          <w:sz w:val="40"/>
        </w:rPr>
        <w:t xml:space="preserve">Medical Education </w:t>
      </w:r>
      <w:r w:rsidR="00F17351">
        <w:rPr>
          <w:rFonts w:ascii="Times New Roman" w:hAnsi="Times New Roman"/>
          <w:b/>
          <w:sz w:val="40"/>
        </w:rPr>
        <w:t>Unit</w:t>
      </w:r>
    </w:p>
    <w:p w:rsidR="002A39F6" w:rsidRPr="002A39F6" w:rsidRDefault="002A39F6" w:rsidP="00CA40AB">
      <w:pPr>
        <w:pStyle w:val="Header"/>
        <w:spacing w:after="120"/>
        <w:jc w:val="center"/>
        <w:rPr>
          <w:rFonts w:ascii="Times New Roman" w:hAnsi="Times New Roman"/>
          <w:b/>
          <w:sz w:val="28"/>
        </w:rPr>
      </w:pPr>
      <w:r w:rsidRPr="002A39F6">
        <w:rPr>
          <w:rFonts w:ascii="Times New Roman" w:hAnsi="Times New Roman"/>
          <w:b/>
          <w:sz w:val="28"/>
        </w:rPr>
        <w:t xml:space="preserve">Report of </w:t>
      </w:r>
      <w:r w:rsidR="00433D60" w:rsidRPr="00433D60">
        <w:rPr>
          <w:rFonts w:ascii="Times New Roman" w:hAnsi="Times New Roman"/>
          <w:b/>
          <w:sz w:val="28"/>
          <w:szCs w:val="24"/>
        </w:rPr>
        <w:t>Basic Course in Medical Education</w:t>
      </w:r>
      <w:r w:rsidRPr="00433D60">
        <w:rPr>
          <w:rFonts w:ascii="Times New Roman" w:hAnsi="Times New Roman"/>
          <w:b/>
          <w:sz w:val="32"/>
        </w:rPr>
        <w:t xml:space="preserve"> </w:t>
      </w:r>
      <w:r w:rsidR="00433D60">
        <w:rPr>
          <w:rFonts w:ascii="Times New Roman" w:hAnsi="Times New Roman"/>
          <w:b/>
          <w:sz w:val="28"/>
        </w:rPr>
        <w:t>(BCME)</w:t>
      </w:r>
      <w:r w:rsidR="008A549D">
        <w:rPr>
          <w:rFonts w:ascii="Times New Roman" w:hAnsi="Times New Roman"/>
          <w:b/>
          <w:sz w:val="28"/>
        </w:rPr>
        <w:t xml:space="preserve"> – 22</w:t>
      </w:r>
      <w:r w:rsidR="008A549D" w:rsidRPr="008A549D">
        <w:rPr>
          <w:rFonts w:ascii="Times New Roman" w:hAnsi="Times New Roman"/>
          <w:b/>
          <w:sz w:val="28"/>
          <w:vertAlign w:val="superscript"/>
        </w:rPr>
        <w:t>nd</w:t>
      </w:r>
      <w:r w:rsidR="008A549D">
        <w:rPr>
          <w:rFonts w:ascii="Times New Roman" w:hAnsi="Times New Roman"/>
          <w:b/>
          <w:sz w:val="28"/>
        </w:rPr>
        <w:t xml:space="preserve"> -24</w:t>
      </w:r>
      <w:r w:rsidR="008A549D" w:rsidRPr="008A549D">
        <w:rPr>
          <w:rFonts w:ascii="Times New Roman" w:hAnsi="Times New Roman"/>
          <w:b/>
          <w:sz w:val="28"/>
          <w:vertAlign w:val="superscript"/>
        </w:rPr>
        <w:t>th</w:t>
      </w:r>
      <w:r w:rsidR="008A549D">
        <w:rPr>
          <w:rFonts w:ascii="Times New Roman" w:hAnsi="Times New Roman"/>
          <w:b/>
          <w:sz w:val="28"/>
        </w:rPr>
        <w:t xml:space="preserve"> July 2025</w:t>
      </w:r>
    </w:p>
    <w:p w:rsidR="008846CD" w:rsidRPr="008A549D" w:rsidRDefault="008A549D" w:rsidP="008A549D">
      <w:pPr>
        <w:pStyle w:val="Header"/>
        <w:jc w:val="both"/>
        <w:rPr>
          <w:rFonts w:ascii="Times New Roman" w:hAnsi="Times New Roman"/>
          <w:sz w:val="26"/>
          <w:szCs w:val="26"/>
        </w:rPr>
      </w:pPr>
      <w:r w:rsidRPr="008A549D">
        <w:rPr>
          <w:rFonts w:ascii="Times New Roman" w:hAnsi="Times New Roman"/>
          <w:sz w:val="26"/>
          <w:szCs w:val="26"/>
        </w:rPr>
        <w:t>The Basic Course in Medical Education (BCME) was successfully conducted from 22</w:t>
      </w:r>
      <w:r w:rsidRPr="008A549D">
        <w:rPr>
          <w:rFonts w:ascii="Times New Roman" w:hAnsi="Times New Roman"/>
          <w:sz w:val="26"/>
          <w:szCs w:val="26"/>
          <w:vertAlign w:val="superscript"/>
        </w:rPr>
        <w:t>nd</w:t>
      </w:r>
      <w:r w:rsidRPr="008A549D">
        <w:rPr>
          <w:rFonts w:ascii="Times New Roman" w:hAnsi="Times New Roman"/>
          <w:sz w:val="26"/>
          <w:szCs w:val="26"/>
        </w:rPr>
        <w:t xml:space="preserve"> to 24</w:t>
      </w:r>
      <w:r w:rsidRPr="008A549D">
        <w:rPr>
          <w:rFonts w:ascii="Times New Roman" w:hAnsi="Times New Roman"/>
          <w:sz w:val="26"/>
          <w:szCs w:val="26"/>
          <w:vertAlign w:val="superscript"/>
        </w:rPr>
        <w:t>th</w:t>
      </w:r>
      <w:r w:rsidRPr="008A549D">
        <w:rPr>
          <w:rFonts w:ascii="Times New Roman" w:hAnsi="Times New Roman"/>
          <w:sz w:val="26"/>
          <w:szCs w:val="26"/>
        </w:rPr>
        <w:t xml:space="preserve"> July 2025 at NKP Salve Institute of Medical Sciences and </w:t>
      </w:r>
      <w:proofErr w:type="spellStart"/>
      <w:r w:rsidRPr="008A549D">
        <w:rPr>
          <w:rFonts w:ascii="Times New Roman" w:hAnsi="Times New Roman"/>
          <w:sz w:val="26"/>
          <w:szCs w:val="26"/>
        </w:rPr>
        <w:t>Lata</w:t>
      </w:r>
      <w:proofErr w:type="spellEnd"/>
      <w:r w:rsidRPr="008A54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549D">
        <w:rPr>
          <w:rFonts w:ascii="Times New Roman" w:hAnsi="Times New Roman"/>
          <w:sz w:val="26"/>
          <w:szCs w:val="26"/>
        </w:rPr>
        <w:t>Mangeshkar</w:t>
      </w:r>
      <w:proofErr w:type="spellEnd"/>
      <w:r w:rsidRPr="008A549D">
        <w:rPr>
          <w:rFonts w:ascii="Times New Roman" w:hAnsi="Times New Roman"/>
          <w:sz w:val="26"/>
          <w:szCs w:val="26"/>
        </w:rPr>
        <w:t xml:space="preserve"> Hospital, Nagpur</w:t>
      </w:r>
      <w:r>
        <w:rPr>
          <w:rFonts w:ascii="Times New Roman" w:hAnsi="Times New Roman"/>
          <w:sz w:val="26"/>
          <w:szCs w:val="26"/>
        </w:rPr>
        <w:t xml:space="preserve"> for 30 participants</w:t>
      </w:r>
      <w:r w:rsidRPr="008A549D">
        <w:rPr>
          <w:rFonts w:ascii="Times New Roman" w:hAnsi="Times New Roman"/>
          <w:sz w:val="26"/>
          <w:szCs w:val="26"/>
        </w:rPr>
        <w:t xml:space="preserve">. The three-day program focused on enhancing faculty competencies in key areas of Competency-Based Medical Education (CBME), including teaching-learning methods, assessment strategies, and curriculum planning. Sessions included group dynamics, learning principles, aligning teaching with objectives, AETCOM, SDL, clinical skill teaching, lesson planning, assessment blueprinting, and mentoring. Skill-based training was reinforced through practical demonstrations in the skills lab. The course emphasized interactive methods, small group activities, and faculty role transformation from content deliverers to facilitators. </w:t>
      </w:r>
      <w:r>
        <w:rPr>
          <w:rFonts w:ascii="Times New Roman" w:hAnsi="Times New Roman"/>
          <w:sz w:val="26"/>
          <w:szCs w:val="26"/>
        </w:rPr>
        <w:t xml:space="preserve">10 </w:t>
      </w:r>
      <w:r w:rsidRPr="008A549D">
        <w:rPr>
          <w:rFonts w:ascii="Times New Roman" w:hAnsi="Times New Roman"/>
          <w:sz w:val="26"/>
          <w:szCs w:val="26"/>
        </w:rPr>
        <w:t>Faculty from various departments served as resource persons. The program concluded with a post-test and retro-pre feedback, reflecting participant engagement and learning. Overall, the BCME provided a structured and enriching platform to equip faculty with tools for effective implementation of CBME.</w:t>
      </w:r>
    </w:p>
    <w:p w:rsidR="002A39F6" w:rsidRDefault="0087159A" w:rsidP="006900BB">
      <w:pPr>
        <w:pStyle w:val="Heade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The program was organized under the leaders</w:t>
      </w:r>
      <w:r w:rsidR="007364C1">
        <w:rPr>
          <w:rFonts w:ascii="Times New Roman" w:hAnsi="Times New Roman"/>
          <w:sz w:val="26"/>
          <w:szCs w:val="26"/>
        </w:rPr>
        <w:t xml:space="preserve">hip of Dr. </w:t>
      </w:r>
      <w:proofErr w:type="spellStart"/>
      <w:r w:rsidR="008A549D">
        <w:rPr>
          <w:rFonts w:ascii="Times New Roman" w:hAnsi="Times New Roman"/>
          <w:sz w:val="26"/>
          <w:szCs w:val="26"/>
        </w:rPr>
        <w:t>S</w:t>
      </w:r>
      <w:r w:rsidR="007364C1">
        <w:rPr>
          <w:rFonts w:ascii="Times New Roman" w:hAnsi="Times New Roman"/>
          <w:sz w:val="26"/>
          <w:szCs w:val="26"/>
        </w:rPr>
        <w:t>ajal</w:t>
      </w:r>
      <w:proofErr w:type="spellEnd"/>
      <w:r w:rsidR="007364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64C1">
        <w:rPr>
          <w:rFonts w:ascii="Times New Roman" w:hAnsi="Times New Roman"/>
          <w:sz w:val="26"/>
          <w:szCs w:val="26"/>
        </w:rPr>
        <w:t>Mitra</w:t>
      </w:r>
      <w:proofErr w:type="spellEnd"/>
      <w:r w:rsidR="007364C1">
        <w:rPr>
          <w:rFonts w:ascii="Times New Roman" w:hAnsi="Times New Roman"/>
          <w:sz w:val="26"/>
          <w:szCs w:val="26"/>
        </w:rPr>
        <w:t xml:space="preserve"> Dean NKP SIMS &amp; RC and LMH, &amp; </w:t>
      </w:r>
      <w:r w:rsidR="000B27B2">
        <w:rPr>
          <w:rFonts w:ascii="Times New Roman" w:hAnsi="Times New Roman"/>
          <w:sz w:val="26"/>
          <w:szCs w:val="26"/>
        </w:rPr>
        <w:t xml:space="preserve">Dr. </w:t>
      </w:r>
      <w:proofErr w:type="spellStart"/>
      <w:r w:rsidR="000B27B2">
        <w:rPr>
          <w:rFonts w:ascii="Times New Roman" w:hAnsi="Times New Roman"/>
          <w:sz w:val="26"/>
          <w:szCs w:val="26"/>
        </w:rPr>
        <w:t>Madhur</w:t>
      </w:r>
      <w:proofErr w:type="spellEnd"/>
      <w:r w:rsidR="000B27B2">
        <w:rPr>
          <w:rFonts w:ascii="Times New Roman" w:hAnsi="Times New Roman"/>
          <w:sz w:val="26"/>
          <w:szCs w:val="26"/>
        </w:rPr>
        <w:t xml:space="preserve"> Gupta MEU Coordinator, </w:t>
      </w:r>
      <w:r w:rsidR="007364C1">
        <w:rPr>
          <w:rFonts w:ascii="Times New Roman" w:hAnsi="Times New Roman"/>
          <w:sz w:val="26"/>
          <w:szCs w:val="26"/>
        </w:rPr>
        <w:t>a</w:t>
      </w:r>
      <w:r w:rsidR="000B27B2">
        <w:rPr>
          <w:rFonts w:ascii="Times New Roman" w:hAnsi="Times New Roman"/>
          <w:sz w:val="26"/>
          <w:szCs w:val="26"/>
        </w:rPr>
        <w:t xml:space="preserve">long with </w:t>
      </w:r>
      <w:r w:rsidR="008D2055">
        <w:rPr>
          <w:rFonts w:ascii="Times New Roman" w:hAnsi="Times New Roman"/>
          <w:sz w:val="26"/>
          <w:szCs w:val="26"/>
        </w:rPr>
        <w:t>Dr. Anne Wilkinson</w:t>
      </w:r>
      <w:r w:rsidR="008A549D">
        <w:rPr>
          <w:rFonts w:ascii="Times New Roman" w:hAnsi="Times New Roman"/>
          <w:sz w:val="26"/>
          <w:szCs w:val="26"/>
        </w:rPr>
        <w:t xml:space="preserve"> S</w:t>
      </w:r>
      <w:r w:rsidR="000B27B2">
        <w:rPr>
          <w:rFonts w:ascii="Times New Roman" w:hAnsi="Times New Roman"/>
          <w:sz w:val="26"/>
          <w:szCs w:val="26"/>
        </w:rPr>
        <w:t>ecretary of MET</w:t>
      </w:r>
      <w:r w:rsidR="008D2055">
        <w:rPr>
          <w:rFonts w:ascii="Times New Roman" w:hAnsi="Times New Roman"/>
          <w:sz w:val="26"/>
          <w:szCs w:val="26"/>
        </w:rPr>
        <w:t>.</w:t>
      </w:r>
    </w:p>
    <w:p w:rsidR="006116E1" w:rsidRDefault="00F17351" w:rsidP="008846CD">
      <w:pPr>
        <w:pStyle w:val="Header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GB" w:eastAsia="en-GB"/>
        </w:rPr>
        <w:t xml:space="preserve">  </w:t>
      </w:r>
    </w:p>
    <w:p w:rsidR="00CA40AB" w:rsidRDefault="004F7279" w:rsidP="008846CD">
      <w:pPr>
        <w:pStyle w:val="Header"/>
        <w:rPr>
          <w:rFonts w:ascii="Times New Roman" w:hAnsi="Times New Roman"/>
          <w:sz w:val="26"/>
          <w:szCs w:val="26"/>
        </w:rPr>
      </w:pPr>
      <w:r w:rsidRPr="004F7279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4F7279">
        <w:rPr>
          <w:rFonts w:ascii="Times New Roman" w:hAnsi="Times New Roman"/>
          <w:noProof/>
          <w:sz w:val="26"/>
          <w:szCs w:val="26"/>
          <w:lang w:val="en-GB" w:eastAsia="en-GB"/>
        </w:rPr>
        <w:t xml:space="preserve"> </w:t>
      </w:r>
    </w:p>
    <w:p w:rsidR="008846CD" w:rsidRDefault="008846CD" w:rsidP="008846CD">
      <w:pPr>
        <w:pStyle w:val="Head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8846CD" w:rsidSect="00CA40AB">
      <w:pgSz w:w="11906" w:h="16838"/>
      <w:pgMar w:top="1440" w:right="1134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Yu Gothic"/>
    <w:charset w:val="80"/>
    <w:family w:val="auto"/>
    <w:pitch w:val="variable"/>
  </w:font>
  <w:font w:name="font277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39F6"/>
    <w:rsid w:val="000B27B2"/>
    <w:rsid w:val="000F23D7"/>
    <w:rsid w:val="0019215F"/>
    <w:rsid w:val="00260278"/>
    <w:rsid w:val="002844BC"/>
    <w:rsid w:val="002A39F6"/>
    <w:rsid w:val="002C329D"/>
    <w:rsid w:val="002C4DAF"/>
    <w:rsid w:val="003A16F0"/>
    <w:rsid w:val="003C0ED4"/>
    <w:rsid w:val="00433D60"/>
    <w:rsid w:val="004B0D1F"/>
    <w:rsid w:val="004F7279"/>
    <w:rsid w:val="005735EE"/>
    <w:rsid w:val="006116E1"/>
    <w:rsid w:val="00620323"/>
    <w:rsid w:val="00645059"/>
    <w:rsid w:val="00645B8B"/>
    <w:rsid w:val="00664C1F"/>
    <w:rsid w:val="006900BB"/>
    <w:rsid w:val="007364C1"/>
    <w:rsid w:val="00782A8B"/>
    <w:rsid w:val="0087159A"/>
    <w:rsid w:val="008846CD"/>
    <w:rsid w:val="00891CBC"/>
    <w:rsid w:val="008A549D"/>
    <w:rsid w:val="008D2055"/>
    <w:rsid w:val="00915C07"/>
    <w:rsid w:val="00981755"/>
    <w:rsid w:val="00A934D4"/>
    <w:rsid w:val="00B05640"/>
    <w:rsid w:val="00CA40AB"/>
    <w:rsid w:val="00CC0BFB"/>
    <w:rsid w:val="00CC1B68"/>
    <w:rsid w:val="00D21188"/>
    <w:rsid w:val="00D43338"/>
    <w:rsid w:val="00D868C0"/>
    <w:rsid w:val="00D96D5F"/>
    <w:rsid w:val="00DA6C9D"/>
    <w:rsid w:val="00EC5973"/>
    <w:rsid w:val="00F17351"/>
    <w:rsid w:val="00F7363B"/>
    <w:rsid w:val="00F85EF4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324F13-D198-4244-B0E9-28B228B4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9F6"/>
    <w:pPr>
      <w:spacing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unhideWhenUsed/>
    <w:rsid w:val="002A39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39F6"/>
    <w:pPr>
      <w:tabs>
        <w:tab w:val="center" w:pos="4680"/>
        <w:tab w:val="right" w:pos="9360"/>
      </w:tabs>
    </w:pPr>
    <w:rPr>
      <w:rFonts w:ascii="Calibri" w:eastAsia="Times New Roman" w:hAnsi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A39F6"/>
    <w:rPr>
      <w:rFonts w:ascii="Calibri" w:eastAsia="Times New Roman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846CD"/>
    <w:pPr>
      <w:tabs>
        <w:tab w:val="left" w:pos="720"/>
      </w:tabs>
      <w:suppressAutoHyphens/>
      <w:ind w:left="720"/>
    </w:pPr>
    <w:rPr>
      <w:rFonts w:ascii="Calibri" w:eastAsia="DejaVu Sans" w:hAnsi="Calibri" w:cs="font277"/>
      <w:color w:val="00000A"/>
      <w:kern w:val="1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</dc:creator>
  <cp:keywords/>
  <dc:description/>
  <cp:lastModifiedBy>WELCOME</cp:lastModifiedBy>
  <cp:revision>38</cp:revision>
  <cp:lastPrinted>2025-07-25T08:56:00Z</cp:lastPrinted>
  <dcterms:created xsi:type="dcterms:W3CDTF">2021-07-02T05:41:00Z</dcterms:created>
  <dcterms:modified xsi:type="dcterms:W3CDTF">2025-08-25T03:47:00Z</dcterms:modified>
</cp:coreProperties>
</file>